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A1B" w:rsidRPr="00B9342E" w:rsidRDefault="00951A1B" w:rsidP="00C814E1">
      <w:pPr>
        <w:jc w:val="center"/>
        <w:rPr>
          <w:b/>
          <w:bCs/>
          <w:sz w:val="24"/>
          <w:szCs w:val="24"/>
          <w:lang w:val="uk-UA"/>
        </w:rPr>
      </w:pPr>
      <w:r w:rsidRPr="00B9342E">
        <w:rPr>
          <w:b/>
          <w:bCs/>
          <w:sz w:val="24"/>
          <w:szCs w:val="24"/>
          <w:lang w:val="uk-UA"/>
        </w:rPr>
        <w:t xml:space="preserve">ЗВІТ </w:t>
      </w:r>
    </w:p>
    <w:p w:rsidR="00951A1B" w:rsidRPr="00B9342E" w:rsidRDefault="00951A1B" w:rsidP="00C814E1">
      <w:pPr>
        <w:jc w:val="center"/>
        <w:rPr>
          <w:b/>
          <w:bCs/>
          <w:sz w:val="24"/>
          <w:szCs w:val="24"/>
          <w:lang w:val="uk-UA"/>
        </w:rPr>
      </w:pPr>
      <w:r w:rsidRPr="00B9342E">
        <w:rPr>
          <w:b/>
          <w:bCs/>
          <w:sz w:val="24"/>
          <w:szCs w:val="24"/>
          <w:lang w:val="uk-UA"/>
        </w:rPr>
        <w:t xml:space="preserve">генерального директора КНП КРР «Кропивницька ЦРЛ» </w:t>
      </w:r>
    </w:p>
    <w:p w:rsidR="00951A1B" w:rsidRPr="00B9342E" w:rsidRDefault="00951A1B" w:rsidP="00C814E1">
      <w:pPr>
        <w:jc w:val="center"/>
        <w:rPr>
          <w:b/>
          <w:bCs/>
          <w:sz w:val="24"/>
          <w:szCs w:val="24"/>
          <w:lang w:val="uk-UA"/>
        </w:rPr>
      </w:pPr>
      <w:r w:rsidRPr="00B9342E">
        <w:rPr>
          <w:b/>
          <w:bCs/>
          <w:sz w:val="24"/>
          <w:szCs w:val="24"/>
          <w:lang w:val="uk-UA"/>
        </w:rPr>
        <w:t>за ІІ півріччя 2025 року</w:t>
      </w:r>
    </w:p>
    <w:p w:rsidR="00951A1B" w:rsidRPr="00B9342E" w:rsidRDefault="00951A1B" w:rsidP="00C814E1">
      <w:pPr>
        <w:ind w:firstLine="709"/>
        <w:jc w:val="both"/>
        <w:rPr>
          <w:b/>
          <w:bCs/>
          <w:sz w:val="22"/>
          <w:szCs w:val="22"/>
          <w:lang w:val="uk-UA"/>
        </w:rPr>
      </w:pPr>
      <w:r w:rsidRPr="00B9342E">
        <w:rPr>
          <w:b/>
          <w:bCs/>
          <w:sz w:val="22"/>
          <w:szCs w:val="22"/>
          <w:lang w:val="uk-UA"/>
        </w:rPr>
        <w:t>1. Мета та пріоритетні напрямки роботи.</w:t>
      </w:r>
    </w:p>
    <w:p w:rsidR="00951A1B" w:rsidRPr="00B9342E" w:rsidRDefault="00951A1B" w:rsidP="00C814E1">
      <w:pPr>
        <w:ind w:firstLine="709"/>
        <w:jc w:val="both"/>
        <w:rPr>
          <w:sz w:val="22"/>
          <w:szCs w:val="22"/>
          <w:lang w:val="uk-UA"/>
        </w:rPr>
      </w:pPr>
      <w:r w:rsidRPr="00B9342E">
        <w:rPr>
          <w:sz w:val="22"/>
          <w:szCs w:val="22"/>
          <w:lang w:val="uk-UA"/>
        </w:rPr>
        <w:t>Комунальне  некомерційне підприємство Кропивницької районної ради «Кропивницька центральна районна лікарня» (надалі - лікарня) є закладом охорони здоров’я, що надає послуги вторинної/спеціалізованої медичної допомоги дорослому населенню в порядку та на умовах, встановленим  законодавством України та Статутом.</w:t>
      </w:r>
    </w:p>
    <w:p w:rsidR="00951A1B" w:rsidRPr="00B9342E" w:rsidRDefault="00951A1B" w:rsidP="00C814E1">
      <w:pPr>
        <w:ind w:firstLine="709"/>
        <w:jc w:val="both"/>
        <w:rPr>
          <w:sz w:val="22"/>
          <w:szCs w:val="22"/>
          <w:lang w:val="uk-UA"/>
        </w:rPr>
      </w:pPr>
      <w:r w:rsidRPr="00B9342E">
        <w:rPr>
          <w:sz w:val="22"/>
          <w:szCs w:val="22"/>
          <w:lang w:val="uk-UA"/>
        </w:rPr>
        <w:t xml:space="preserve">Основною метою діяльності лікарні є надання вторинної (спеціалізованої) медичної допомоги дорослому населенню. </w:t>
      </w:r>
    </w:p>
    <w:p w:rsidR="00951A1B" w:rsidRPr="00B9342E" w:rsidRDefault="00951A1B" w:rsidP="00C814E1">
      <w:pPr>
        <w:ind w:firstLine="709"/>
        <w:jc w:val="both"/>
        <w:rPr>
          <w:sz w:val="22"/>
          <w:szCs w:val="22"/>
          <w:lang w:val="uk-UA"/>
        </w:rPr>
      </w:pPr>
      <w:r w:rsidRPr="00B9342E">
        <w:rPr>
          <w:sz w:val="22"/>
          <w:szCs w:val="22"/>
          <w:lang w:val="uk-UA"/>
        </w:rPr>
        <w:t xml:space="preserve">Пріоритетними  напрямками роботи є: </w:t>
      </w:r>
    </w:p>
    <w:p w:rsidR="00951A1B" w:rsidRPr="00B9342E" w:rsidRDefault="00951A1B" w:rsidP="00C814E1">
      <w:pPr>
        <w:ind w:firstLine="709"/>
        <w:jc w:val="both"/>
        <w:rPr>
          <w:sz w:val="22"/>
          <w:szCs w:val="22"/>
          <w:lang w:val="uk-UA"/>
        </w:rPr>
      </w:pPr>
      <w:r w:rsidRPr="00B9342E">
        <w:rPr>
          <w:sz w:val="22"/>
          <w:szCs w:val="22"/>
          <w:lang w:val="uk-UA"/>
        </w:rPr>
        <w:t xml:space="preserve">- медична практика та створення умов, необхідних для забезпечення якісної медичної допомоги населенню; </w:t>
      </w:r>
    </w:p>
    <w:p w:rsidR="00951A1B" w:rsidRPr="00B9342E" w:rsidRDefault="00951A1B" w:rsidP="00C814E1">
      <w:pPr>
        <w:ind w:firstLine="709"/>
        <w:jc w:val="both"/>
        <w:rPr>
          <w:sz w:val="22"/>
          <w:szCs w:val="22"/>
          <w:lang w:val="uk-UA"/>
        </w:rPr>
      </w:pPr>
      <w:r w:rsidRPr="00B9342E">
        <w:rPr>
          <w:sz w:val="22"/>
          <w:szCs w:val="22"/>
          <w:lang w:val="uk-UA"/>
        </w:rPr>
        <w:t>- впровадження сучасних методів діагностики та лікування дорослого населення;</w:t>
      </w:r>
    </w:p>
    <w:p w:rsidR="00951A1B" w:rsidRPr="00B9342E" w:rsidRDefault="00951A1B" w:rsidP="00C814E1">
      <w:pPr>
        <w:ind w:firstLine="709"/>
        <w:jc w:val="both"/>
        <w:rPr>
          <w:sz w:val="22"/>
          <w:szCs w:val="22"/>
          <w:lang w:val="uk-UA"/>
        </w:rPr>
      </w:pPr>
      <w:r w:rsidRPr="00B9342E">
        <w:rPr>
          <w:sz w:val="22"/>
          <w:szCs w:val="22"/>
          <w:lang w:val="uk-UA"/>
        </w:rPr>
        <w:t>- удосконалення спеціалізованої медичної допомоги дорослому населенню;</w:t>
      </w:r>
    </w:p>
    <w:p w:rsidR="00951A1B" w:rsidRPr="00B9342E" w:rsidRDefault="00951A1B" w:rsidP="00C814E1">
      <w:pPr>
        <w:ind w:firstLine="709"/>
        <w:jc w:val="both"/>
        <w:rPr>
          <w:sz w:val="22"/>
          <w:szCs w:val="22"/>
          <w:lang w:val="uk-UA"/>
        </w:rPr>
      </w:pPr>
      <w:r w:rsidRPr="00B9342E">
        <w:rPr>
          <w:sz w:val="22"/>
          <w:szCs w:val="22"/>
          <w:lang w:val="uk-UA"/>
        </w:rPr>
        <w:t>- удосконалення реабілітаційної допомоги;</w:t>
      </w:r>
    </w:p>
    <w:p w:rsidR="00951A1B" w:rsidRPr="00B9342E" w:rsidRDefault="00951A1B" w:rsidP="00C814E1">
      <w:pPr>
        <w:ind w:firstLine="709"/>
        <w:jc w:val="both"/>
        <w:rPr>
          <w:sz w:val="22"/>
          <w:szCs w:val="22"/>
          <w:lang w:val="uk-UA"/>
        </w:rPr>
      </w:pPr>
      <w:r w:rsidRPr="00B9342E">
        <w:rPr>
          <w:sz w:val="22"/>
          <w:szCs w:val="22"/>
          <w:lang w:val="uk-UA"/>
        </w:rPr>
        <w:t>- розвиток хірургічної допомоги дорослому населенню;</w:t>
      </w:r>
    </w:p>
    <w:p w:rsidR="00951A1B" w:rsidRPr="00B9342E" w:rsidRDefault="00951A1B" w:rsidP="00C814E1">
      <w:pPr>
        <w:ind w:firstLine="709"/>
        <w:jc w:val="both"/>
        <w:rPr>
          <w:sz w:val="22"/>
          <w:szCs w:val="22"/>
          <w:lang w:val="uk-UA"/>
        </w:rPr>
      </w:pPr>
      <w:r w:rsidRPr="00B9342E">
        <w:rPr>
          <w:sz w:val="22"/>
          <w:szCs w:val="22"/>
          <w:lang w:val="uk-UA"/>
        </w:rPr>
        <w:t>- розвиток співпраці з міжнародними організаціями;</w:t>
      </w:r>
    </w:p>
    <w:p w:rsidR="00951A1B" w:rsidRPr="00B9342E" w:rsidRDefault="00951A1B" w:rsidP="00C814E1">
      <w:pPr>
        <w:ind w:firstLine="709"/>
        <w:jc w:val="both"/>
        <w:rPr>
          <w:sz w:val="22"/>
          <w:szCs w:val="22"/>
          <w:lang w:val="uk-UA"/>
        </w:rPr>
      </w:pPr>
      <w:r w:rsidRPr="00B9342E">
        <w:rPr>
          <w:sz w:val="22"/>
          <w:szCs w:val="22"/>
          <w:lang w:val="uk-UA"/>
        </w:rPr>
        <w:t xml:space="preserve">- підвищення ефективності використання ресурсного та кадрового потенціалу. </w:t>
      </w:r>
    </w:p>
    <w:p w:rsidR="00951A1B" w:rsidRPr="00B9342E" w:rsidRDefault="00951A1B" w:rsidP="00C814E1">
      <w:pPr>
        <w:ind w:firstLine="709"/>
        <w:jc w:val="both"/>
        <w:rPr>
          <w:b/>
          <w:bCs/>
          <w:sz w:val="22"/>
          <w:szCs w:val="22"/>
          <w:lang w:val="uk-UA"/>
        </w:rPr>
      </w:pPr>
    </w:p>
    <w:p w:rsidR="00951A1B" w:rsidRPr="00B9342E" w:rsidRDefault="00951A1B" w:rsidP="00C814E1">
      <w:pPr>
        <w:ind w:firstLine="709"/>
        <w:jc w:val="both"/>
        <w:rPr>
          <w:b/>
          <w:bCs/>
          <w:sz w:val="22"/>
          <w:szCs w:val="22"/>
          <w:lang w:val="uk-UA"/>
        </w:rPr>
      </w:pPr>
      <w:r w:rsidRPr="00B9342E">
        <w:rPr>
          <w:b/>
          <w:bCs/>
          <w:sz w:val="22"/>
          <w:szCs w:val="22"/>
          <w:lang w:val="uk-UA"/>
        </w:rPr>
        <w:t>2. Програма медичних гарантій.</w:t>
      </w:r>
    </w:p>
    <w:p w:rsidR="00951A1B" w:rsidRPr="00B9342E" w:rsidRDefault="00951A1B" w:rsidP="00C814E1">
      <w:pPr>
        <w:ind w:firstLine="709"/>
        <w:jc w:val="both"/>
        <w:rPr>
          <w:sz w:val="22"/>
          <w:szCs w:val="22"/>
          <w:lang w:val="uk-UA"/>
        </w:rPr>
      </w:pPr>
      <w:r w:rsidRPr="00B9342E">
        <w:rPr>
          <w:sz w:val="22"/>
          <w:szCs w:val="22"/>
          <w:lang w:val="uk-UA"/>
        </w:rPr>
        <w:t>На виконання Закону України «Про державні фінансові гарантії медичного обслуговування населення» за Програмою медичних гарантій у 2025 році лікарнею надаються медичні послуги за 14 пакетами медичних гарантій (ПМГ), відповідно до укладених договорів з Національною службою здоров’я України (НСЗУ):</w:t>
      </w:r>
    </w:p>
    <w:p w:rsidR="00951A1B" w:rsidRPr="00B9342E" w:rsidRDefault="00951A1B" w:rsidP="00C814E1">
      <w:pPr>
        <w:ind w:firstLine="709"/>
        <w:jc w:val="both"/>
        <w:rPr>
          <w:sz w:val="22"/>
          <w:szCs w:val="22"/>
          <w:lang w:val="uk-UA"/>
        </w:rPr>
      </w:pPr>
      <w:r w:rsidRPr="00B9342E">
        <w:rPr>
          <w:sz w:val="22"/>
          <w:szCs w:val="22"/>
          <w:lang w:val="uk-UA"/>
        </w:rPr>
        <w:t>1.Хірургічні операції дорослим у стаціонарних умовах.</w:t>
      </w:r>
    </w:p>
    <w:p w:rsidR="00951A1B" w:rsidRPr="00B9342E" w:rsidRDefault="00951A1B" w:rsidP="00C814E1">
      <w:pPr>
        <w:ind w:firstLine="709"/>
        <w:jc w:val="both"/>
        <w:rPr>
          <w:sz w:val="22"/>
          <w:szCs w:val="22"/>
          <w:lang w:val="uk-UA"/>
        </w:rPr>
      </w:pPr>
      <w:r w:rsidRPr="00B9342E">
        <w:rPr>
          <w:sz w:val="22"/>
          <w:szCs w:val="22"/>
          <w:lang w:val="uk-UA"/>
        </w:rPr>
        <w:t>2.Стаціонарна допомога дорослим без проведення хірургічних операцій.</w:t>
      </w:r>
    </w:p>
    <w:p w:rsidR="00951A1B" w:rsidRPr="00B9342E" w:rsidRDefault="00951A1B" w:rsidP="00C814E1">
      <w:pPr>
        <w:ind w:firstLine="709"/>
        <w:jc w:val="both"/>
        <w:rPr>
          <w:sz w:val="22"/>
          <w:szCs w:val="22"/>
          <w:lang w:val="uk-UA"/>
        </w:rPr>
      </w:pPr>
      <w:r w:rsidRPr="00B9342E">
        <w:rPr>
          <w:sz w:val="22"/>
          <w:szCs w:val="22"/>
          <w:lang w:val="uk-UA"/>
        </w:rPr>
        <w:t>3. Профілактика ,діагностика, спостереження, лікування та реабілітація пацієнтів у амбулаторних умовах.</w:t>
      </w:r>
    </w:p>
    <w:p w:rsidR="00951A1B" w:rsidRPr="00B9342E" w:rsidRDefault="00951A1B" w:rsidP="00C814E1">
      <w:pPr>
        <w:ind w:firstLine="709"/>
        <w:jc w:val="both"/>
        <w:rPr>
          <w:sz w:val="22"/>
          <w:szCs w:val="22"/>
          <w:lang w:val="uk-UA"/>
        </w:rPr>
      </w:pPr>
      <w:r w:rsidRPr="00B9342E">
        <w:rPr>
          <w:sz w:val="22"/>
          <w:szCs w:val="22"/>
          <w:lang w:val="uk-UA"/>
        </w:rPr>
        <w:t>4.Мамографія.</w:t>
      </w:r>
    </w:p>
    <w:p w:rsidR="00951A1B" w:rsidRPr="00B9342E" w:rsidRDefault="00951A1B" w:rsidP="00C814E1">
      <w:pPr>
        <w:ind w:firstLine="709"/>
        <w:jc w:val="both"/>
        <w:rPr>
          <w:sz w:val="22"/>
          <w:szCs w:val="22"/>
          <w:lang w:val="uk-UA"/>
        </w:rPr>
      </w:pPr>
      <w:r w:rsidRPr="00B9342E">
        <w:rPr>
          <w:sz w:val="22"/>
          <w:szCs w:val="22"/>
          <w:lang w:val="uk-UA"/>
        </w:rPr>
        <w:t>5.Діагностика,лікування та супровід осіб із ВІЛ ( та підозрою на ВІЛ).</w:t>
      </w:r>
    </w:p>
    <w:p w:rsidR="00951A1B" w:rsidRPr="00B9342E" w:rsidRDefault="00951A1B" w:rsidP="00C814E1">
      <w:pPr>
        <w:ind w:firstLine="709"/>
        <w:jc w:val="both"/>
        <w:rPr>
          <w:sz w:val="22"/>
          <w:szCs w:val="22"/>
          <w:lang w:val="uk-UA"/>
        </w:rPr>
      </w:pPr>
      <w:r w:rsidRPr="00B9342E">
        <w:rPr>
          <w:sz w:val="22"/>
          <w:szCs w:val="22"/>
          <w:lang w:val="uk-UA"/>
        </w:rPr>
        <w:t>6.Стаціонарна паліативна медична допомога дорослим.</w:t>
      </w:r>
    </w:p>
    <w:p w:rsidR="00951A1B" w:rsidRPr="00B9342E" w:rsidRDefault="00951A1B" w:rsidP="00C814E1">
      <w:pPr>
        <w:ind w:firstLine="709"/>
        <w:jc w:val="both"/>
        <w:rPr>
          <w:sz w:val="22"/>
          <w:szCs w:val="22"/>
          <w:lang w:val="uk-UA"/>
        </w:rPr>
      </w:pPr>
      <w:r w:rsidRPr="00B9342E">
        <w:rPr>
          <w:sz w:val="22"/>
          <w:szCs w:val="22"/>
          <w:lang w:val="uk-UA"/>
        </w:rPr>
        <w:t>7.Стоматологічна допомога дорослим.</w:t>
      </w:r>
    </w:p>
    <w:p w:rsidR="00951A1B" w:rsidRPr="00B9342E" w:rsidRDefault="00951A1B" w:rsidP="00C814E1">
      <w:pPr>
        <w:ind w:firstLine="709"/>
        <w:jc w:val="both"/>
        <w:rPr>
          <w:sz w:val="22"/>
          <w:szCs w:val="22"/>
          <w:lang w:val="uk-UA"/>
        </w:rPr>
      </w:pPr>
      <w:r w:rsidRPr="00B9342E">
        <w:rPr>
          <w:sz w:val="22"/>
          <w:szCs w:val="22"/>
          <w:lang w:val="uk-UA"/>
        </w:rPr>
        <w:t>8.Ведення вагітності в амбулаторних умовах.</w:t>
      </w:r>
    </w:p>
    <w:p w:rsidR="00951A1B" w:rsidRPr="00B9342E" w:rsidRDefault="00951A1B" w:rsidP="00C814E1">
      <w:pPr>
        <w:ind w:firstLine="709"/>
        <w:jc w:val="both"/>
        <w:rPr>
          <w:sz w:val="22"/>
          <w:szCs w:val="22"/>
          <w:lang w:val="uk-UA"/>
        </w:rPr>
      </w:pPr>
      <w:r w:rsidRPr="00B9342E">
        <w:rPr>
          <w:sz w:val="22"/>
          <w:szCs w:val="22"/>
          <w:lang w:val="uk-UA"/>
        </w:rPr>
        <w:t>9.Хірургічні операції дорослим в умовах одного дня.</w:t>
      </w:r>
    </w:p>
    <w:p w:rsidR="00951A1B" w:rsidRPr="00B9342E" w:rsidRDefault="00951A1B" w:rsidP="00C814E1">
      <w:pPr>
        <w:ind w:firstLine="709"/>
        <w:jc w:val="both"/>
        <w:rPr>
          <w:sz w:val="22"/>
          <w:szCs w:val="22"/>
          <w:lang w:val="uk-UA"/>
        </w:rPr>
      </w:pPr>
      <w:r w:rsidRPr="00B9342E">
        <w:rPr>
          <w:sz w:val="22"/>
          <w:szCs w:val="22"/>
          <w:lang w:val="uk-UA"/>
        </w:rPr>
        <w:t>10.Реабілітаційна допомога дорослим у стаціонарних умовах.</w:t>
      </w:r>
    </w:p>
    <w:p w:rsidR="00951A1B" w:rsidRPr="00B9342E" w:rsidRDefault="00951A1B" w:rsidP="00C814E1">
      <w:pPr>
        <w:ind w:firstLine="709"/>
        <w:jc w:val="both"/>
        <w:rPr>
          <w:sz w:val="22"/>
          <w:szCs w:val="22"/>
          <w:lang w:val="uk-UA"/>
        </w:rPr>
      </w:pPr>
      <w:r w:rsidRPr="00B9342E">
        <w:rPr>
          <w:sz w:val="22"/>
          <w:szCs w:val="22"/>
          <w:lang w:val="uk-UA"/>
        </w:rPr>
        <w:t>11.Реабілітаційна допомога дорослим у амбулаторних умовах.</w:t>
      </w:r>
    </w:p>
    <w:p w:rsidR="00951A1B" w:rsidRPr="00B9342E" w:rsidRDefault="00951A1B" w:rsidP="00C814E1">
      <w:pPr>
        <w:ind w:firstLine="709"/>
        <w:jc w:val="both"/>
        <w:rPr>
          <w:sz w:val="22"/>
          <w:szCs w:val="22"/>
          <w:lang w:val="uk-UA"/>
        </w:rPr>
      </w:pPr>
      <w:r w:rsidRPr="00B9342E">
        <w:rPr>
          <w:sz w:val="22"/>
          <w:szCs w:val="22"/>
          <w:lang w:val="uk-UA"/>
        </w:rPr>
        <w:t>12.Медичний огляд осіб, який організовується територіальними центрами комплектування та соціальної підтримки.</w:t>
      </w:r>
    </w:p>
    <w:p w:rsidR="00951A1B" w:rsidRPr="00B9342E" w:rsidRDefault="00951A1B" w:rsidP="00C814E1">
      <w:pPr>
        <w:ind w:firstLine="709"/>
        <w:jc w:val="both"/>
        <w:rPr>
          <w:sz w:val="22"/>
          <w:szCs w:val="22"/>
          <w:lang w:val="uk-UA"/>
        </w:rPr>
      </w:pPr>
      <w:r w:rsidRPr="00B9342E">
        <w:rPr>
          <w:sz w:val="22"/>
          <w:szCs w:val="22"/>
          <w:lang w:val="uk-UA"/>
        </w:rPr>
        <w:t>13.Езофагогастроскопія.</w:t>
      </w:r>
    </w:p>
    <w:p w:rsidR="00951A1B" w:rsidRPr="00B9342E" w:rsidRDefault="00951A1B" w:rsidP="00C814E1">
      <w:pPr>
        <w:ind w:firstLine="709"/>
        <w:jc w:val="both"/>
        <w:rPr>
          <w:sz w:val="22"/>
          <w:szCs w:val="22"/>
          <w:lang w:val="uk-UA"/>
        </w:rPr>
      </w:pPr>
      <w:r w:rsidRPr="00B9342E">
        <w:rPr>
          <w:sz w:val="22"/>
          <w:szCs w:val="22"/>
          <w:lang w:val="uk-UA"/>
        </w:rPr>
        <w:t>14. Колоноскопія.</w:t>
      </w:r>
    </w:p>
    <w:p w:rsidR="00951A1B" w:rsidRPr="00B9342E" w:rsidRDefault="00951A1B" w:rsidP="00C814E1">
      <w:pPr>
        <w:ind w:firstLine="709"/>
        <w:jc w:val="both"/>
        <w:rPr>
          <w:sz w:val="22"/>
          <w:szCs w:val="22"/>
          <w:lang w:val="uk-UA"/>
        </w:rPr>
      </w:pPr>
      <w:r w:rsidRPr="00B9342E">
        <w:rPr>
          <w:sz w:val="22"/>
          <w:szCs w:val="22"/>
          <w:lang w:val="uk-UA"/>
        </w:rPr>
        <w:t>В 2025 році НСЗУ проведено автоматичний моніторинг надання медичних послуг населення. За результатами перевірки виявлені наступні порушення:</w:t>
      </w:r>
    </w:p>
    <w:p w:rsidR="00951A1B" w:rsidRPr="00B9342E" w:rsidRDefault="00951A1B" w:rsidP="006A6413">
      <w:pPr>
        <w:numPr>
          <w:ilvl w:val="0"/>
          <w:numId w:val="4"/>
        </w:numPr>
        <w:tabs>
          <w:tab w:val="clear" w:pos="1429"/>
          <w:tab w:val="num" w:pos="720"/>
        </w:tabs>
        <w:ind w:left="720"/>
        <w:jc w:val="both"/>
        <w:rPr>
          <w:sz w:val="22"/>
          <w:szCs w:val="22"/>
          <w:lang w:val="uk-UA"/>
        </w:rPr>
      </w:pPr>
      <w:r w:rsidRPr="00B9342E">
        <w:rPr>
          <w:sz w:val="22"/>
          <w:szCs w:val="22"/>
          <w:lang w:val="uk-UA"/>
        </w:rPr>
        <w:t>За пакетами «Хірургічні операції дорослим та дітям у стаціонарних умовах» та «Хірургічні операції дорослим та дітям в умовах стаціонару одного дня», за послугами, віднесеними до деяких ДСГ (діагностично - споріднені групи) було впроваджено НСЗУ нові алгоритми віднесення даних послуг до даного ПМГ та  здійснено коригування запланованої вартості медичних послуг з 01.08.2025 за зазначеними напрямами (в частині глобальної ставки на місяць). Пацієнти дійсно отримували лікування в загальнохірургічному відділенні, та проводилися хірургічні процедури, але неповне внесення інформації до МІС (медична інформаційна система)  вважається порушенням.</w:t>
      </w:r>
    </w:p>
    <w:p w:rsidR="00951A1B" w:rsidRPr="00B9342E" w:rsidRDefault="00951A1B" w:rsidP="006A6413">
      <w:pPr>
        <w:numPr>
          <w:ilvl w:val="0"/>
          <w:numId w:val="4"/>
        </w:numPr>
        <w:tabs>
          <w:tab w:val="clear" w:pos="1429"/>
          <w:tab w:val="num" w:pos="720"/>
        </w:tabs>
        <w:ind w:left="720"/>
        <w:jc w:val="both"/>
        <w:rPr>
          <w:sz w:val="22"/>
          <w:szCs w:val="22"/>
          <w:lang w:val="uk-UA"/>
        </w:rPr>
      </w:pPr>
      <w:r w:rsidRPr="00B9342E">
        <w:rPr>
          <w:sz w:val="22"/>
          <w:szCs w:val="22"/>
          <w:lang w:val="uk-UA"/>
        </w:rPr>
        <w:t>За пакетом «Стаціонарна паліативна медична допомога дорослим і дітям» виявлено порушення в частині внесення неповної інформації про наявність в ЕМЗ у  пацієнтів має бути щонайменше 5 клінічних ознак, які є маркером  для дорослого пацієнта щодо паліативного лікування. Було виявлено внесення 4 клінічних ознак, що відповідає неповному внесенню інформації до МІС, тому дані випадки віднесли до порушення, хоча пацієнти дійсно отримували лікування ,знаходилися у паліативному відділенні та дані є достовірними але неповними.</w:t>
      </w:r>
    </w:p>
    <w:p w:rsidR="00951A1B" w:rsidRPr="00B9342E" w:rsidRDefault="00951A1B" w:rsidP="00C814E1">
      <w:pPr>
        <w:ind w:firstLine="709"/>
        <w:jc w:val="both"/>
        <w:rPr>
          <w:sz w:val="22"/>
          <w:szCs w:val="22"/>
          <w:lang w:val="uk-UA"/>
        </w:rPr>
      </w:pPr>
      <w:r w:rsidRPr="00B9342E">
        <w:rPr>
          <w:sz w:val="22"/>
          <w:szCs w:val="22"/>
          <w:lang w:val="uk-UA"/>
        </w:rPr>
        <w:t>За даними пакетами НСЗУ проведено перерахунок фактичної вартості наданих медичних послуг за вказаними напрямками в частині оплати за проліковані випадки, шляхом включення до звітів про обсяг наданих медичних послуг розрахунку – коригування за минулі звітні періоди 2025 року.</w:t>
      </w:r>
    </w:p>
    <w:p w:rsidR="00951A1B" w:rsidRPr="00B9342E" w:rsidRDefault="00951A1B" w:rsidP="00C814E1">
      <w:pPr>
        <w:ind w:firstLine="709"/>
        <w:jc w:val="both"/>
        <w:rPr>
          <w:sz w:val="22"/>
          <w:szCs w:val="22"/>
          <w:lang w:val="uk-UA"/>
        </w:rPr>
      </w:pPr>
      <w:r w:rsidRPr="00B9342E">
        <w:rPr>
          <w:sz w:val="22"/>
          <w:szCs w:val="22"/>
          <w:lang w:val="uk-UA"/>
        </w:rPr>
        <w:t>Вжиті заходи та проведено додаткові роз’яснення щодо внесення повноцінної  інформації до МІС з метою дотримання умов Договору з НСЗУ.</w:t>
      </w:r>
    </w:p>
    <w:p w:rsidR="00951A1B" w:rsidRPr="00B9342E" w:rsidRDefault="00951A1B" w:rsidP="00C814E1">
      <w:pPr>
        <w:ind w:firstLine="709"/>
        <w:jc w:val="both"/>
        <w:rPr>
          <w:sz w:val="22"/>
          <w:szCs w:val="22"/>
          <w:lang w:val="uk-UA"/>
        </w:rPr>
      </w:pPr>
      <w:r w:rsidRPr="00B9342E">
        <w:rPr>
          <w:sz w:val="22"/>
          <w:szCs w:val="22"/>
          <w:lang w:val="uk-UA"/>
        </w:rPr>
        <w:t xml:space="preserve"> Заробітна плата виплачена вчасно та в повному обсязі.</w:t>
      </w:r>
    </w:p>
    <w:p w:rsidR="00951A1B" w:rsidRPr="00B9342E" w:rsidRDefault="00951A1B" w:rsidP="00C814E1">
      <w:pPr>
        <w:ind w:firstLine="709"/>
        <w:jc w:val="both"/>
        <w:rPr>
          <w:sz w:val="22"/>
          <w:szCs w:val="22"/>
          <w:lang w:val="uk-UA"/>
        </w:rPr>
      </w:pPr>
    </w:p>
    <w:p w:rsidR="00951A1B" w:rsidRPr="00B9342E" w:rsidRDefault="00951A1B" w:rsidP="00C814E1">
      <w:pPr>
        <w:ind w:firstLine="709"/>
        <w:jc w:val="both"/>
        <w:rPr>
          <w:b/>
          <w:bCs/>
          <w:sz w:val="22"/>
          <w:szCs w:val="22"/>
          <w:lang w:val="uk-UA"/>
        </w:rPr>
      </w:pPr>
      <w:r w:rsidRPr="00B9342E">
        <w:rPr>
          <w:b/>
          <w:bCs/>
          <w:sz w:val="22"/>
          <w:szCs w:val="22"/>
          <w:lang w:val="uk-UA"/>
        </w:rPr>
        <w:t>3. Стаціонарна допомога.</w:t>
      </w:r>
    </w:p>
    <w:p w:rsidR="00951A1B" w:rsidRPr="00B9342E" w:rsidRDefault="00951A1B" w:rsidP="00C814E1">
      <w:pPr>
        <w:ind w:firstLine="709"/>
        <w:jc w:val="both"/>
        <w:rPr>
          <w:b/>
          <w:bCs/>
          <w:i/>
          <w:iCs/>
          <w:sz w:val="22"/>
          <w:szCs w:val="22"/>
          <w:lang w:val="uk-UA"/>
        </w:rPr>
      </w:pPr>
      <w:r w:rsidRPr="00B9342E">
        <w:rPr>
          <w:b/>
          <w:bCs/>
          <w:i/>
          <w:iCs/>
          <w:sz w:val="22"/>
          <w:szCs w:val="22"/>
          <w:lang w:val="uk-UA"/>
        </w:rPr>
        <w:t>Ліжковий фонд лікарні становить  – 201 ліжко цілодобового стаціонару.</w:t>
      </w:r>
    </w:p>
    <w:p w:rsidR="00951A1B" w:rsidRPr="00B9342E" w:rsidRDefault="00951A1B" w:rsidP="00C814E1">
      <w:pPr>
        <w:ind w:firstLine="709"/>
        <w:jc w:val="both"/>
        <w:rPr>
          <w:sz w:val="22"/>
          <w:szCs w:val="22"/>
          <w:lang w:val="uk-UA"/>
        </w:rPr>
      </w:pPr>
      <w:r w:rsidRPr="00B9342E">
        <w:rPr>
          <w:sz w:val="22"/>
          <w:szCs w:val="22"/>
          <w:lang w:val="uk-UA"/>
        </w:rPr>
        <w:t>В структурі ліжкового фонду відділення:</w:t>
      </w:r>
    </w:p>
    <w:p w:rsidR="00951A1B" w:rsidRPr="00B9342E" w:rsidRDefault="00951A1B" w:rsidP="006A6413">
      <w:pPr>
        <w:numPr>
          <w:ilvl w:val="0"/>
          <w:numId w:val="5"/>
        </w:numPr>
        <w:tabs>
          <w:tab w:val="clear" w:pos="1429"/>
          <w:tab w:val="num" w:pos="1260"/>
        </w:tabs>
        <w:ind w:left="1260" w:hanging="540"/>
        <w:jc w:val="both"/>
        <w:rPr>
          <w:sz w:val="22"/>
          <w:szCs w:val="22"/>
          <w:lang w:val="uk-UA"/>
        </w:rPr>
      </w:pPr>
      <w:r w:rsidRPr="00B9342E">
        <w:rPr>
          <w:sz w:val="22"/>
          <w:szCs w:val="22"/>
          <w:lang w:val="uk-UA"/>
        </w:rPr>
        <w:t>загально-терапевтичне відділення (ліжка: терапевтичні -35; кардіологічні -15; неврологічні – 25; )</w:t>
      </w:r>
    </w:p>
    <w:p w:rsidR="00951A1B" w:rsidRPr="00B9342E" w:rsidRDefault="00951A1B" w:rsidP="006A6413">
      <w:pPr>
        <w:numPr>
          <w:ilvl w:val="0"/>
          <w:numId w:val="5"/>
        </w:numPr>
        <w:tabs>
          <w:tab w:val="clear" w:pos="1429"/>
          <w:tab w:val="num" w:pos="1260"/>
        </w:tabs>
        <w:ind w:left="1260" w:hanging="540"/>
        <w:jc w:val="both"/>
        <w:rPr>
          <w:sz w:val="22"/>
          <w:szCs w:val="22"/>
          <w:lang w:val="uk-UA"/>
        </w:rPr>
      </w:pPr>
      <w:r w:rsidRPr="00B9342E">
        <w:rPr>
          <w:sz w:val="22"/>
          <w:szCs w:val="22"/>
          <w:lang w:val="uk-UA"/>
        </w:rPr>
        <w:t>загально-хірургічне відділення (ліжка: гінекологічні – 24; хірургічні – 25; отоларингологічні - 20,травматологічні – 6 ліжок )</w:t>
      </w:r>
    </w:p>
    <w:p w:rsidR="00951A1B" w:rsidRPr="00B9342E" w:rsidRDefault="00951A1B" w:rsidP="006A6413">
      <w:pPr>
        <w:numPr>
          <w:ilvl w:val="0"/>
          <w:numId w:val="5"/>
        </w:numPr>
        <w:tabs>
          <w:tab w:val="clear" w:pos="1429"/>
          <w:tab w:val="num" w:pos="1260"/>
        </w:tabs>
        <w:ind w:left="1260" w:hanging="540"/>
        <w:jc w:val="both"/>
        <w:rPr>
          <w:sz w:val="22"/>
          <w:szCs w:val="22"/>
          <w:lang w:val="uk-UA"/>
        </w:rPr>
      </w:pPr>
      <w:r w:rsidRPr="00B9342E">
        <w:rPr>
          <w:sz w:val="22"/>
          <w:szCs w:val="22"/>
          <w:lang w:val="uk-UA"/>
        </w:rPr>
        <w:t>паліативне відділення -  20 ліжок;</w:t>
      </w:r>
    </w:p>
    <w:p w:rsidR="00951A1B" w:rsidRPr="00B9342E" w:rsidRDefault="00951A1B" w:rsidP="006A6413">
      <w:pPr>
        <w:numPr>
          <w:ilvl w:val="0"/>
          <w:numId w:val="5"/>
        </w:numPr>
        <w:tabs>
          <w:tab w:val="clear" w:pos="1429"/>
          <w:tab w:val="num" w:pos="1260"/>
        </w:tabs>
        <w:ind w:left="1260" w:hanging="540"/>
        <w:jc w:val="both"/>
        <w:rPr>
          <w:sz w:val="22"/>
          <w:szCs w:val="22"/>
          <w:lang w:val="uk-UA"/>
        </w:rPr>
      </w:pPr>
      <w:r w:rsidRPr="00B9342E">
        <w:rPr>
          <w:sz w:val="22"/>
          <w:szCs w:val="22"/>
          <w:lang w:val="uk-UA"/>
        </w:rPr>
        <w:t>відділення реабілітації – 25 ліжок;</w:t>
      </w:r>
    </w:p>
    <w:p w:rsidR="00951A1B" w:rsidRPr="00B9342E" w:rsidRDefault="00951A1B" w:rsidP="006A6413">
      <w:pPr>
        <w:numPr>
          <w:ilvl w:val="0"/>
          <w:numId w:val="5"/>
        </w:numPr>
        <w:tabs>
          <w:tab w:val="clear" w:pos="1429"/>
          <w:tab w:val="num" w:pos="1260"/>
        </w:tabs>
        <w:ind w:left="1260" w:hanging="540"/>
        <w:jc w:val="both"/>
        <w:rPr>
          <w:sz w:val="22"/>
          <w:szCs w:val="22"/>
          <w:lang w:val="uk-UA"/>
        </w:rPr>
      </w:pPr>
      <w:r w:rsidRPr="00B9342E">
        <w:rPr>
          <w:sz w:val="22"/>
          <w:szCs w:val="22"/>
          <w:lang w:val="uk-UA"/>
        </w:rPr>
        <w:t>відділення анестезіології та інтенсивної терапії – 6 ліжок.</w:t>
      </w:r>
    </w:p>
    <w:p w:rsidR="00951A1B" w:rsidRPr="00B9342E" w:rsidRDefault="00951A1B" w:rsidP="006837DF">
      <w:pPr>
        <w:ind w:firstLine="709"/>
        <w:jc w:val="center"/>
        <w:rPr>
          <w:b/>
          <w:bCs/>
          <w:sz w:val="22"/>
          <w:szCs w:val="22"/>
          <w:lang w:val="uk-UA"/>
        </w:rPr>
      </w:pPr>
      <w:r w:rsidRPr="00B9342E">
        <w:rPr>
          <w:b/>
          <w:bCs/>
          <w:sz w:val="22"/>
          <w:szCs w:val="22"/>
          <w:lang w:val="uk-UA"/>
        </w:rPr>
        <w:t>Основні показники стаціонару КНП КРР «Кропивницька ЦРЛ» в порівнянні</w:t>
      </w:r>
    </w:p>
    <w:p w:rsidR="00951A1B" w:rsidRPr="00B9342E" w:rsidRDefault="00951A1B" w:rsidP="006837DF">
      <w:pPr>
        <w:ind w:firstLine="709"/>
        <w:jc w:val="center"/>
        <w:rPr>
          <w:b/>
          <w:bCs/>
          <w:sz w:val="22"/>
          <w:szCs w:val="22"/>
          <w:lang w:val="uk-UA"/>
        </w:rPr>
      </w:pPr>
      <w:r w:rsidRPr="00B9342E">
        <w:rPr>
          <w:b/>
          <w:bCs/>
          <w:sz w:val="22"/>
          <w:szCs w:val="22"/>
          <w:lang w:val="uk-UA"/>
        </w:rPr>
        <w:t>за ІІ півріччя 2024 – 2025 років</w:t>
      </w:r>
    </w:p>
    <w:tbl>
      <w:tblPr>
        <w:tblW w:w="0" w:type="auto"/>
        <w:tblInd w:w="-13" w:type="dxa"/>
        <w:tblCellMar>
          <w:top w:w="15" w:type="dxa"/>
          <w:left w:w="15" w:type="dxa"/>
          <w:bottom w:w="15" w:type="dxa"/>
          <w:right w:w="15" w:type="dxa"/>
        </w:tblCellMar>
        <w:tblLook w:val="00A0"/>
      </w:tblPr>
      <w:tblGrid>
        <w:gridCol w:w="1458"/>
        <w:gridCol w:w="1038"/>
        <w:gridCol w:w="1038"/>
        <w:gridCol w:w="1038"/>
        <w:gridCol w:w="1038"/>
        <w:gridCol w:w="1038"/>
        <w:gridCol w:w="1038"/>
        <w:gridCol w:w="1038"/>
        <w:gridCol w:w="1038"/>
      </w:tblGrid>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3D5F51">
            <w:pPr>
              <w:jc w:val="both"/>
              <w:rPr>
                <w:sz w:val="22"/>
                <w:szCs w:val="22"/>
                <w:lang w:val="uk-UA"/>
              </w:rPr>
            </w:pPr>
            <w:r w:rsidRPr="00B9342E">
              <w:rPr>
                <w:sz w:val="22"/>
                <w:szCs w:val="22"/>
                <w:lang w:val="uk-UA"/>
              </w:rPr>
              <w:t>Ліжка</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3D5F51">
            <w:pPr>
              <w:jc w:val="both"/>
              <w:rPr>
                <w:sz w:val="22"/>
                <w:szCs w:val="22"/>
                <w:lang w:val="uk-UA"/>
              </w:rPr>
            </w:pPr>
            <w:r w:rsidRPr="00B9342E">
              <w:rPr>
                <w:sz w:val="22"/>
                <w:szCs w:val="22"/>
                <w:lang w:val="uk-UA"/>
              </w:rPr>
              <w:t>поступило</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3D5F51">
            <w:pPr>
              <w:jc w:val="both"/>
              <w:rPr>
                <w:sz w:val="22"/>
                <w:szCs w:val="22"/>
                <w:lang w:val="uk-UA"/>
              </w:rPr>
            </w:pPr>
            <w:r w:rsidRPr="00B9342E">
              <w:rPr>
                <w:sz w:val="22"/>
                <w:szCs w:val="22"/>
                <w:lang w:val="uk-UA"/>
              </w:rPr>
              <w:t>виписано</w:t>
            </w:r>
          </w:p>
        </w:tc>
        <w:tc>
          <w:tcPr>
            <w:tcW w:w="157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3D5F51">
            <w:pPr>
              <w:jc w:val="both"/>
              <w:rPr>
                <w:sz w:val="22"/>
                <w:szCs w:val="22"/>
                <w:lang w:val="uk-UA"/>
              </w:rPr>
            </w:pPr>
            <w:r w:rsidRPr="00B9342E">
              <w:rPr>
                <w:sz w:val="22"/>
                <w:szCs w:val="22"/>
                <w:lang w:val="uk-UA"/>
              </w:rPr>
              <w:t>вмерло</w:t>
            </w:r>
          </w:p>
        </w:tc>
        <w:tc>
          <w:tcPr>
            <w:tcW w:w="25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3D5F51">
            <w:pPr>
              <w:jc w:val="both"/>
              <w:rPr>
                <w:sz w:val="22"/>
                <w:szCs w:val="22"/>
                <w:lang w:val="uk-UA"/>
              </w:rPr>
            </w:pPr>
            <w:r w:rsidRPr="00B9342E">
              <w:rPr>
                <w:sz w:val="22"/>
                <w:szCs w:val="22"/>
                <w:lang w:val="uk-UA"/>
              </w:rPr>
              <w:t>Середнє перебування на ліжку (к-ть днів)</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2024</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2025</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2025</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6837DF">
            <w:pPr>
              <w:rPr>
                <w:sz w:val="22"/>
                <w:szCs w:val="22"/>
                <w:lang w:val="uk-UA"/>
              </w:rPr>
            </w:pPr>
            <w:r w:rsidRPr="00B9342E">
              <w:rPr>
                <w:sz w:val="22"/>
                <w:szCs w:val="22"/>
                <w:lang w:val="uk-UA"/>
              </w:rPr>
              <w:t>Терапевтичні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269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290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249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290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15,8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14,0</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6837DF">
            <w:pPr>
              <w:rPr>
                <w:sz w:val="22"/>
                <w:szCs w:val="22"/>
                <w:lang w:val="uk-UA"/>
              </w:rPr>
            </w:pPr>
            <w:r w:rsidRPr="00B9342E">
              <w:rPr>
                <w:sz w:val="22"/>
                <w:szCs w:val="22"/>
                <w:lang w:val="uk-UA"/>
              </w:rPr>
              <w:t>Кардіологічні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164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220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173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237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11,5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10,3</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6837DF">
            <w:pPr>
              <w:rPr>
                <w:sz w:val="22"/>
                <w:szCs w:val="22"/>
                <w:lang w:val="uk-UA"/>
              </w:rPr>
            </w:pPr>
            <w:r w:rsidRPr="00B9342E">
              <w:rPr>
                <w:sz w:val="22"/>
                <w:szCs w:val="22"/>
                <w:lang w:val="uk-UA"/>
              </w:rPr>
              <w:t>Неврологічні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570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372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560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13,0</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6837DF">
            <w:pPr>
              <w:rPr>
                <w:sz w:val="22"/>
                <w:szCs w:val="22"/>
                <w:lang w:val="uk-UA"/>
              </w:rPr>
            </w:pPr>
            <w:r w:rsidRPr="00B9342E">
              <w:rPr>
                <w:sz w:val="22"/>
                <w:szCs w:val="22"/>
                <w:lang w:val="uk-UA"/>
              </w:rPr>
              <w:t>Гінекологічні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331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277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323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285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7,4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8,0</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6837DF">
            <w:pPr>
              <w:rPr>
                <w:sz w:val="22"/>
                <w:szCs w:val="22"/>
                <w:lang w:val="uk-UA"/>
              </w:rPr>
            </w:pPr>
            <w:r w:rsidRPr="00B9342E">
              <w:rPr>
                <w:sz w:val="22"/>
                <w:szCs w:val="22"/>
                <w:lang w:val="uk-UA"/>
              </w:rPr>
              <w:t>Хірургічні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367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351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261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16,1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15,9</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6837DF">
            <w:pPr>
              <w:rPr>
                <w:sz w:val="22"/>
                <w:szCs w:val="22"/>
                <w:lang w:val="uk-UA"/>
              </w:rPr>
            </w:pPr>
            <w:r w:rsidRPr="00B9342E">
              <w:rPr>
                <w:sz w:val="22"/>
                <w:szCs w:val="22"/>
                <w:lang w:val="uk-UA"/>
              </w:rPr>
              <w:t>Травматологічні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44,5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21,4</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6837DF">
            <w:pPr>
              <w:rPr>
                <w:sz w:val="22"/>
                <w:szCs w:val="22"/>
                <w:lang w:val="uk-UA"/>
              </w:rPr>
            </w:pPr>
            <w:r w:rsidRPr="00B9342E">
              <w:rPr>
                <w:sz w:val="22"/>
                <w:szCs w:val="22"/>
                <w:lang w:val="uk-UA"/>
              </w:rPr>
              <w:t>Отолорінгологічні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223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194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231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194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9,0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9,5</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A62A22">
            <w:pPr>
              <w:rPr>
                <w:sz w:val="22"/>
                <w:szCs w:val="22"/>
                <w:lang w:val="uk-UA"/>
              </w:rPr>
            </w:pPr>
            <w:r w:rsidRPr="00B9342E">
              <w:rPr>
                <w:sz w:val="22"/>
                <w:szCs w:val="22"/>
                <w:lang w:val="uk-UA"/>
              </w:rPr>
              <w:t>Реабалітаційні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87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124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91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140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27,7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28,4</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A62A22">
            <w:pPr>
              <w:rPr>
                <w:sz w:val="22"/>
                <w:szCs w:val="22"/>
                <w:lang w:val="uk-UA"/>
              </w:rPr>
            </w:pPr>
            <w:r w:rsidRPr="00B9342E">
              <w:rPr>
                <w:sz w:val="22"/>
                <w:szCs w:val="22"/>
                <w:lang w:val="uk-UA"/>
              </w:rPr>
              <w:t>Паліативні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227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376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211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346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7</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15,9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17,3</w:t>
            </w:r>
          </w:p>
        </w:tc>
      </w:tr>
      <w:tr w:rsidR="00951A1B" w:rsidRPr="00B9342E" w:rsidTr="003D5F51">
        <w:trPr>
          <w:trHeight w:val="307"/>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6837DF">
            <w:pPr>
              <w:ind w:firstLine="709"/>
              <w:rPr>
                <w:sz w:val="22"/>
                <w:szCs w:val="22"/>
                <w:lang w:val="uk-UA"/>
              </w:rPr>
            </w:pPr>
            <w:r w:rsidRPr="00B9342E">
              <w:rPr>
                <w:sz w:val="22"/>
                <w:szCs w:val="22"/>
                <w:lang w:val="uk-UA"/>
              </w:rPr>
              <w:t>ВІТ</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83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87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68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18</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30</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11,9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6,0</w:t>
            </w:r>
          </w:p>
        </w:tc>
      </w:tr>
      <w:tr w:rsidR="00951A1B" w:rsidRPr="00B9342E" w:rsidTr="003D5F5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A62A22">
            <w:pPr>
              <w:rPr>
                <w:sz w:val="22"/>
                <w:szCs w:val="22"/>
                <w:lang w:val="uk-UA"/>
              </w:rPr>
            </w:pPr>
            <w:r w:rsidRPr="00B9342E">
              <w:rPr>
                <w:sz w:val="22"/>
                <w:szCs w:val="22"/>
                <w:lang w:val="uk-UA"/>
              </w:rPr>
              <w:t>ВСЬОГО</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1985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2212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2273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2160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21</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39</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14,3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13,5</w:t>
            </w:r>
          </w:p>
        </w:tc>
      </w:tr>
    </w:tbl>
    <w:p w:rsidR="00951A1B" w:rsidRPr="00B9342E" w:rsidRDefault="00951A1B" w:rsidP="00C814E1">
      <w:pPr>
        <w:ind w:firstLine="709"/>
        <w:jc w:val="both"/>
        <w:rPr>
          <w:sz w:val="22"/>
          <w:szCs w:val="22"/>
          <w:lang w:val="uk-UA"/>
        </w:rPr>
      </w:pPr>
      <w:r w:rsidRPr="00B9342E">
        <w:rPr>
          <w:sz w:val="22"/>
          <w:szCs w:val="22"/>
          <w:lang w:val="uk-UA"/>
        </w:rPr>
        <w:t xml:space="preserve">Кількість пролікованих: </w:t>
      </w:r>
    </w:p>
    <w:p w:rsidR="00951A1B" w:rsidRPr="00B9342E" w:rsidRDefault="00951A1B" w:rsidP="00C814E1">
      <w:pPr>
        <w:ind w:firstLine="709"/>
        <w:jc w:val="both"/>
        <w:rPr>
          <w:sz w:val="22"/>
          <w:szCs w:val="22"/>
          <w:lang w:val="uk-UA"/>
        </w:rPr>
      </w:pPr>
      <w:r w:rsidRPr="00B9342E">
        <w:rPr>
          <w:sz w:val="22"/>
          <w:szCs w:val="22"/>
          <w:lang w:val="uk-UA"/>
        </w:rPr>
        <w:t>2024 рік   -    4326 пацієнтів.</w:t>
      </w:r>
    </w:p>
    <w:p w:rsidR="00951A1B" w:rsidRPr="00B9342E" w:rsidRDefault="00951A1B" w:rsidP="00C814E1">
      <w:pPr>
        <w:ind w:firstLine="709"/>
        <w:jc w:val="both"/>
        <w:rPr>
          <w:sz w:val="22"/>
          <w:szCs w:val="22"/>
          <w:lang w:val="uk-UA"/>
        </w:rPr>
      </w:pPr>
      <w:r w:rsidRPr="00B9342E">
        <w:rPr>
          <w:sz w:val="22"/>
          <w:szCs w:val="22"/>
          <w:lang w:val="uk-UA"/>
        </w:rPr>
        <w:t>2025 рік   -    4548пацієнтів.</w:t>
      </w:r>
    </w:p>
    <w:p w:rsidR="00951A1B" w:rsidRPr="00B9342E" w:rsidRDefault="00951A1B" w:rsidP="00C814E1">
      <w:pPr>
        <w:ind w:firstLine="709"/>
        <w:jc w:val="both"/>
        <w:rPr>
          <w:sz w:val="22"/>
          <w:szCs w:val="22"/>
          <w:lang w:val="uk-UA"/>
        </w:rPr>
      </w:pPr>
      <w:r w:rsidRPr="00B9342E">
        <w:rPr>
          <w:sz w:val="22"/>
          <w:szCs w:val="22"/>
          <w:lang w:val="uk-UA"/>
        </w:rPr>
        <w:t>Лікарня включена до переліку лікувальних закладів що надають допомогу військовим пораненим.</w:t>
      </w:r>
    </w:p>
    <w:p w:rsidR="00951A1B" w:rsidRPr="00B9342E" w:rsidRDefault="00951A1B" w:rsidP="00A62A22">
      <w:pPr>
        <w:ind w:firstLine="709"/>
        <w:jc w:val="center"/>
        <w:rPr>
          <w:b/>
          <w:bCs/>
          <w:sz w:val="22"/>
          <w:szCs w:val="22"/>
          <w:lang w:val="uk-UA"/>
        </w:rPr>
      </w:pPr>
      <w:r w:rsidRPr="00B9342E">
        <w:rPr>
          <w:b/>
          <w:bCs/>
          <w:sz w:val="22"/>
          <w:szCs w:val="22"/>
          <w:lang w:val="uk-UA"/>
        </w:rPr>
        <w:t>Проліковано в розрізі громад та територій за ІІ півріччя 2025 року</w:t>
      </w:r>
    </w:p>
    <w:p w:rsidR="00951A1B" w:rsidRPr="00B9342E" w:rsidRDefault="00951A1B" w:rsidP="00A62A22">
      <w:pPr>
        <w:ind w:firstLine="709"/>
        <w:jc w:val="center"/>
        <w:rPr>
          <w:b/>
          <w:bCs/>
          <w:sz w:val="22"/>
          <w:szCs w:val="22"/>
          <w:lang w:val="uk-UA"/>
        </w:rPr>
      </w:pPr>
      <w:r w:rsidRPr="00B9342E">
        <w:rPr>
          <w:b/>
          <w:bCs/>
          <w:sz w:val="22"/>
          <w:szCs w:val="22"/>
          <w:lang w:val="uk-UA"/>
        </w:rPr>
        <w:t>в порівнянні з 2024 роком</w:t>
      </w:r>
    </w:p>
    <w:tbl>
      <w:tblPr>
        <w:tblW w:w="0" w:type="auto"/>
        <w:tblInd w:w="-13" w:type="dxa"/>
        <w:tblCellMar>
          <w:top w:w="15" w:type="dxa"/>
          <w:left w:w="15" w:type="dxa"/>
          <w:bottom w:w="15" w:type="dxa"/>
          <w:right w:w="15" w:type="dxa"/>
        </w:tblCellMar>
        <w:tblLook w:val="00A0"/>
      </w:tblPr>
      <w:tblGrid>
        <w:gridCol w:w="980"/>
        <w:gridCol w:w="1456"/>
        <w:gridCol w:w="3114"/>
        <w:gridCol w:w="1925"/>
        <w:gridCol w:w="1925"/>
      </w:tblGrid>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з/п</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Найменування ОТГ</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Кількість пролікованих хворих</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2025</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Аджамська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115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108</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В-Северинівська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168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109</w:t>
            </w:r>
          </w:p>
        </w:tc>
      </w:tr>
      <w:tr w:rsidR="00951A1B" w:rsidRPr="00B9342E">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Первозванівська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276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215</w:t>
            </w:r>
          </w:p>
        </w:tc>
      </w:tr>
      <w:tr w:rsidR="00951A1B" w:rsidRPr="00B9342E">
        <w:trPr>
          <w:trHeight w:val="39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Соколівська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282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246</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Катеринівська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159</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м.Кропивницький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646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633</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з інших міст та районів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666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690</w:t>
            </w:r>
          </w:p>
        </w:tc>
      </w:tr>
      <w:tr w:rsidR="00951A1B" w:rsidRPr="00B9342E">
        <w:trPr>
          <w:trHeight w:val="22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2273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51A1B" w:rsidRPr="00B9342E" w:rsidRDefault="00951A1B" w:rsidP="00C814E1">
            <w:pPr>
              <w:ind w:firstLine="709"/>
              <w:jc w:val="both"/>
              <w:rPr>
                <w:sz w:val="22"/>
                <w:szCs w:val="22"/>
                <w:lang w:val="uk-UA"/>
              </w:rPr>
            </w:pPr>
            <w:r w:rsidRPr="00B9342E">
              <w:rPr>
                <w:sz w:val="22"/>
                <w:szCs w:val="22"/>
                <w:lang w:val="uk-UA"/>
              </w:rPr>
              <w:t>2160</w:t>
            </w:r>
          </w:p>
        </w:tc>
      </w:tr>
    </w:tbl>
    <w:p w:rsidR="00951A1B" w:rsidRPr="00B9342E" w:rsidRDefault="00951A1B" w:rsidP="00C814E1">
      <w:pPr>
        <w:ind w:firstLine="709"/>
        <w:jc w:val="both"/>
        <w:rPr>
          <w:sz w:val="22"/>
          <w:szCs w:val="22"/>
          <w:lang w:val="uk-UA"/>
        </w:rPr>
      </w:pPr>
    </w:p>
    <w:p w:rsidR="00951A1B" w:rsidRPr="00B9342E" w:rsidRDefault="00951A1B" w:rsidP="00C814E1">
      <w:pPr>
        <w:ind w:firstLine="709"/>
        <w:jc w:val="both"/>
        <w:rPr>
          <w:b/>
          <w:bCs/>
          <w:sz w:val="22"/>
          <w:szCs w:val="22"/>
          <w:lang w:val="uk-UA"/>
        </w:rPr>
      </w:pPr>
      <w:r w:rsidRPr="00B9342E">
        <w:rPr>
          <w:b/>
          <w:bCs/>
          <w:sz w:val="22"/>
          <w:szCs w:val="22"/>
          <w:lang w:val="uk-UA"/>
        </w:rPr>
        <w:t>4. Поліклінічна допомога.</w:t>
      </w:r>
    </w:p>
    <w:p w:rsidR="00951A1B" w:rsidRPr="00B9342E" w:rsidRDefault="00951A1B" w:rsidP="00C814E1">
      <w:pPr>
        <w:ind w:firstLine="709"/>
        <w:jc w:val="both"/>
        <w:rPr>
          <w:sz w:val="22"/>
          <w:szCs w:val="22"/>
          <w:lang w:val="uk-UA"/>
        </w:rPr>
      </w:pPr>
      <w:r w:rsidRPr="00B9342E">
        <w:rPr>
          <w:sz w:val="22"/>
          <w:szCs w:val="22"/>
          <w:lang w:val="uk-UA"/>
        </w:rPr>
        <w:t>Поліклініка надає спеціалізовану висококваліфіковану консультативну допомогу дорослому населенню.</w:t>
      </w:r>
    </w:p>
    <w:p w:rsidR="00951A1B" w:rsidRPr="00B9342E" w:rsidRDefault="00951A1B" w:rsidP="00C814E1">
      <w:pPr>
        <w:ind w:firstLine="709"/>
        <w:jc w:val="both"/>
        <w:rPr>
          <w:sz w:val="22"/>
          <w:szCs w:val="22"/>
          <w:lang w:val="uk-UA"/>
        </w:rPr>
      </w:pPr>
      <w:r w:rsidRPr="00B9342E">
        <w:rPr>
          <w:sz w:val="22"/>
          <w:szCs w:val="22"/>
          <w:lang w:val="uk-UA"/>
        </w:rPr>
        <w:t>Потужність поліклініки – 400 відвідувань в зміну.</w:t>
      </w:r>
    </w:p>
    <w:p w:rsidR="00951A1B" w:rsidRPr="00B9342E" w:rsidRDefault="00951A1B" w:rsidP="00C814E1">
      <w:pPr>
        <w:ind w:firstLine="709"/>
        <w:jc w:val="both"/>
        <w:rPr>
          <w:sz w:val="22"/>
          <w:szCs w:val="22"/>
          <w:lang w:val="uk-UA"/>
        </w:rPr>
      </w:pPr>
      <w:r w:rsidRPr="00B9342E">
        <w:rPr>
          <w:sz w:val="22"/>
          <w:szCs w:val="22"/>
          <w:lang w:val="uk-UA"/>
        </w:rPr>
        <w:t>Амбулаторна консультативна спеціалізована медична допомога надається фахівцями за такими спеціальностями: ендокринолог, офтальмолог, ортопед-травматолог, дерматолог, гінеколог, невропатолог, інфекціоніст, психіатр, нарколог, отоларинголог, хірург, фізична та реабілітаційна медицина, психолог, психотерапевт, кардіолог.</w:t>
      </w:r>
    </w:p>
    <w:p w:rsidR="00951A1B" w:rsidRPr="00B9342E" w:rsidRDefault="00951A1B" w:rsidP="00C814E1">
      <w:pPr>
        <w:ind w:firstLine="709"/>
        <w:jc w:val="both"/>
        <w:rPr>
          <w:sz w:val="22"/>
          <w:szCs w:val="22"/>
          <w:lang w:val="uk-UA"/>
        </w:rPr>
      </w:pPr>
      <w:r w:rsidRPr="00B9342E">
        <w:rPr>
          <w:sz w:val="22"/>
          <w:szCs w:val="22"/>
          <w:lang w:val="uk-UA"/>
        </w:rPr>
        <w:t>В 2026 році розширити перелік послуг та спеціалізації за напрямками: урологія, алергологія, онкологія, професійна патологія.</w:t>
      </w:r>
    </w:p>
    <w:p w:rsidR="00951A1B" w:rsidRPr="00B9342E" w:rsidRDefault="00951A1B" w:rsidP="00C814E1">
      <w:pPr>
        <w:ind w:firstLine="709"/>
        <w:jc w:val="both"/>
        <w:rPr>
          <w:sz w:val="22"/>
          <w:szCs w:val="22"/>
          <w:lang w:val="uk-UA"/>
        </w:rPr>
      </w:pPr>
    </w:p>
    <w:p w:rsidR="00951A1B" w:rsidRPr="00B9342E" w:rsidRDefault="00951A1B" w:rsidP="00C814E1">
      <w:pPr>
        <w:ind w:firstLine="709"/>
        <w:jc w:val="both"/>
        <w:rPr>
          <w:b/>
          <w:bCs/>
          <w:sz w:val="22"/>
          <w:szCs w:val="22"/>
          <w:lang w:val="uk-UA"/>
        </w:rPr>
      </w:pPr>
      <w:r w:rsidRPr="00B9342E">
        <w:rPr>
          <w:b/>
          <w:bCs/>
          <w:sz w:val="22"/>
          <w:szCs w:val="22"/>
          <w:lang w:val="uk-UA"/>
        </w:rPr>
        <w:t xml:space="preserve">5. </w:t>
      </w:r>
      <w:r>
        <w:rPr>
          <w:b/>
          <w:bCs/>
          <w:sz w:val="22"/>
          <w:szCs w:val="22"/>
          <w:lang w:val="uk-UA"/>
        </w:rPr>
        <w:t xml:space="preserve">Кадрове </w:t>
      </w:r>
      <w:r w:rsidRPr="00B9342E">
        <w:rPr>
          <w:b/>
          <w:bCs/>
          <w:sz w:val="22"/>
          <w:szCs w:val="22"/>
          <w:lang w:val="uk-UA"/>
        </w:rPr>
        <w:t>забезпечення.</w:t>
      </w:r>
    </w:p>
    <w:p w:rsidR="00951A1B" w:rsidRPr="00B9342E" w:rsidRDefault="00951A1B" w:rsidP="00C814E1">
      <w:pPr>
        <w:ind w:firstLine="709"/>
        <w:jc w:val="both"/>
        <w:rPr>
          <w:sz w:val="22"/>
          <w:szCs w:val="22"/>
          <w:lang w:val="uk-UA"/>
        </w:rPr>
      </w:pPr>
      <w:r w:rsidRPr="00B9342E">
        <w:rPr>
          <w:sz w:val="22"/>
          <w:szCs w:val="22"/>
          <w:lang w:val="uk-UA"/>
        </w:rPr>
        <w:t>Сформований штат підприємства забезпечив виконання в повному обсязі покладених на нього завдань та обов’язків.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7"/>
        <w:gridCol w:w="2997"/>
      </w:tblGrid>
      <w:tr w:rsidR="00951A1B" w:rsidRPr="00B9342E">
        <w:trPr>
          <w:trHeight w:val="413"/>
        </w:trPr>
        <w:tc>
          <w:tcPr>
            <w:tcW w:w="2997" w:type="dxa"/>
          </w:tcPr>
          <w:p w:rsidR="00951A1B" w:rsidRPr="00B9342E" w:rsidRDefault="00951A1B" w:rsidP="00C814E1">
            <w:pPr>
              <w:ind w:firstLine="709"/>
              <w:jc w:val="both"/>
              <w:rPr>
                <w:sz w:val="22"/>
                <w:szCs w:val="22"/>
                <w:lang w:val="uk-UA"/>
              </w:rPr>
            </w:pPr>
            <w:r w:rsidRPr="00B9342E">
              <w:rPr>
                <w:sz w:val="22"/>
                <w:szCs w:val="22"/>
                <w:lang w:val="uk-UA"/>
              </w:rPr>
              <w:t>Тип персоналу</w:t>
            </w:r>
          </w:p>
        </w:tc>
        <w:tc>
          <w:tcPr>
            <w:tcW w:w="2997" w:type="dxa"/>
          </w:tcPr>
          <w:p w:rsidR="00951A1B" w:rsidRPr="00B9342E" w:rsidRDefault="00951A1B" w:rsidP="00C814E1">
            <w:pPr>
              <w:ind w:firstLine="709"/>
              <w:jc w:val="both"/>
              <w:rPr>
                <w:sz w:val="22"/>
                <w:szCs w:val="22"/>
                <w:lang w:val="uk-UA"/>
              </w:rPr>
            </w:pPr>
            <w:r w:rsidRPr="00B9342E">
              <w:rPr>
                <w:sz w:val="22"/>
                <w:szCs w:val="22"/>
                <w:lang w:val="uk-UA"/>
              </w:rPr>
              <w:t>Фізичних осіб</w:t>
            </w:r>
          </w:p>
        </w:tc>
      </w:tr>
      <w:tr w:rsidR="00951A1B" w:rsidRPr="00B9342E" w:rsidTr="003D5F51">
        <w:trPr>
          <w:trHeight w:val="354"/>
        </w:trPr>
        <w:tc>
          <w:tcPr>
            <w:tcW w:w="2997" w:type="dxa"/>
          </w:tcPr>
          <w:p w:rsidR="00951A1B" w:rsidRPr="00B9342E" w:rsidRDefault="00951A1B" w:rsidP="003D5F51">
            <w:pPr>
              <w:jc w:val="both"/>
              <w:rPr>
                <w:sz w:val="22"/>
                <w:szCs w:val="22"/>
                <w:lang w:val="uk-UA"/>
              </w:rPr>
            </w:pPr>
            <w:r w:rsidRPr="00B9342E">
              <w:rPr>
                <w:sz w:val="22"/>
                <w:szCs w:val="22"/>
                <w:lang w:val="uk-UA"/>
              </w:rPr>
              <w:t>Лікарі</w:t>
            </w:r>
          </w:p>
        </w:tc>
        <w:tc>
          <w:tcPr>
            <w:tcW w:w="2997" w:type="dxa"/>
          </w:tcPr>
          <w:p w:rsidR="00951A1B" w:rsidRPr="00B9342E" w:rsidRDefault="00951A1B" w:rsidP="00C814E1">
            <w:pPr>
              <w:ind w:firstLine="709"/>
              <w:jc w:val="both"/>
              <w:rPr>
                <w:sz w:val="22"/>
                <w:szCs w:val="22"/>
                <w:lang w:val="uk-UA"/>
              </w:rPr>
            </w:pPr>
            <w:r w:rsidRPr="00B9342E">
              <w:rPr>
                <w:sz w:val="22"/>
                <w:szCs w:val="22"/>
                <w:lang w:val="uk-UA"/>
              </w:rPr>
              <w:t>38</w:t>
            </w:r>
          </w:p>
        </w:tc>
      </w:tr>
      <w:tr w:rsidR="00951A1B" w:rsidRPr="00B9342E" w:rsidTr="003D5F51">
        <w:trPr>
          <w:trHeight w:val="294"/>
        </w:trPr>
        <w:tc>
          <w:tcPr>
            <w:tcW w:w="2997" w:type="dxa"/>
          </w:tcPr>
          <w:p w:rsidR="00951A1B" w:rsidRPr="00B9342E" w:rsidRDefault="00951A1B" w:rsidP="003D5F51">
            <w:pPr>
              <w:jc w:val="both"/>
              <w:rPr>
                <w:sz w:val="22"/>
                <w:szCs w:val="22"/>
                <w:lang w:val="uk-UA"/>
              </w:rPr>
            </w:pPr>
            <w:r w:rsidRPr="00B9342E">
              <w:rPr>
                <w:sz w:val="22"/>
                <w:szCs w:val="22"/>
                <w:lang w:val="uk-UA"/>
              </w:rPr>
              <w:t>Середній медперсонал</w:t>
            </w:r>
          </w:p>
        </w:tc>
        <w:tc>
          <w:tcPr>
            <w:tcW w:w="2997" w:type="dxa"/>
          </w:tcPr>
          <w:p w:rsidR="00951A1B" w:rsidRPr="00B9342E" w:rsidRDefault="00951A1B" w:rsidP="00C814E1">
            <w:pPr>
              <w:ind w:firstLine="709"/>
              <w:jc w:val="both"/>
              <w:rPr>
                <w:sz w:val="22"/>
                <w:szCs w:val="22"/>
                <w:lang w:val="uk-UA"/>
              </w:rPr>
            </w:pPr>
            <w:r w:rsidRPr="00B9342E">
              <w:rPr>
                <w:sz w:val="22"/>
                <w:szCs w:val="22"/>
                <w:lang w:val="uk-UA"/>
              </w:rPr>
              <w:t>56</w:t>
            </w:r>
          </w:p>
        </w:tc>
      </w:tr>
      <w:tr w:rsidR="00951A1B" w:rsidRPr="00B9342E" w:rsidTr="00B9342E">
        <w:trPr>
          <w:trHeight w:val="236"/>
        </w:trPr>
        <w:tc>
          <w:tcPr>
            <w:tcW w:w="2997" w:type="dxa"/>
          </w:tcPr>
          <w:p w:rsidR="00951A1B" w:rsidRPr="00B9342E" w:rsidRDefault="00951A1B" w:rsidP="003D5F51">
            <w:pPr>
              <w:jc w:val="both"/>
              <w:rPr>
                <w:sz w:val="22"/>
                <w:szCs w:val="22"/>
                <w:lang w:val="uk-UA"/>
              </w:rPr>
            </w:pPr>
            <w:r w:rsidRPr="00B9342E">
              <w:rPr>
                <w:sz w:val="22"/>
                <w:szCs w:val="22"/>
                <w:lang w:val="uk-UA"/>
              </w:rPr>
              <w:t>Молодший персонал</w:t>
            </w:r>
          </w:p>
        </w:tc>
        <w:tc>
          <w:tcPr>
            <w:tcW w:w="2997" w:type="dxa"/>
          </w:tcPr>
          <w:p w:rsidR="00951A1B" w:rsidRPr="00B9342E" w:rsidRDefault="00951A1B" w:rsidP="00C814E1">
            <w:pPr>
              <w:ind w:firstLine="709"/>
              <w:jc w:val="both"/>
              <w:rPr>
                <w:sz w:val="22"/>
                <w:szCs w:val="22"/>
                <w:lang w:val="uk-UA"/>
              </w:rPr>
            </w:pPr>
            <w:r w:rsidRPr="00B9342E">
              <w:rPr>
                <w:sz w:val="22"/>
                <w:szCs w:val="22"/>
                <w:lang w:val="uk-UA"/>
              </w:rPr>
              <w:t>33</w:t>
            </w:r>
          </w:p>
        </w:tc>
      </w:tr>
      <w:tr w:rsidR="00951A1B" w:rsidRPr="00B9342E" w:rsidTr="00B9342E">
        <w:trPr>
          <w:trHeight w:val="302"/>
        </w:trPr>
        <w:tc>
          <w:tcPr>
            <w:tcW w:w="2997" w:type="dxa"/>
          </w:tcPr>
          <w:p w:rsidR="00951A1B" w:rsidRPr="00B9342E" w:rsidRDefault="00951A1B" w:rsidP="003D5F51">
            <w:pPr>
              <w:jc w:val="both"/>
              <w:rPr>
                <w:sz w:val="22"/>
                <w:szCs w:val="22"/>
                <w:lang w:val="uk-UA"/>
              </w:rPr>
            </w:pPr>
            <w:r w:rsidRPr="00B9342E">
              <w:rPr>
                <w:sz w:val="22"/>
                <w:szCs w:val="22"/>
                <w:lang w:val="uk-UA"/>
              </w:rPr>
              <w:t>Інші</w:t>
            </w:r>
          </w:p>
        </w:tc>
        <w:tc>
          <w:tcPr>
            <w:tcW w:w="2997" w:type="dxa"/>
          </w:tcPr>
          <w:p w:rsidR="00951A1B" w:rsidRPr="00B9342E" w:rsidRDefault="00951A1B" w:rsidP="00C814E1">
            <w:pPr>
              <w:ind w:firstLine="709"/>
              <w:jc w:val="both"/>
              <w:rPr>
                <w:sz w:val="22"/>
                <w:szCs w:val="22"/>
                <w:lang w:val="uk-UA"/>
              </w:rPr>
            </w:pPr>
            <w:r w:rsidRPr="00B9342E">
              <w:rPr>
                <w:sz w:val="22"/>
                <w:szCs w:val="22"/>
                <w:lang w:val="uk-UA"/>
              </w:rPr>
              <w:t>56</w:t>
            </w:r>
          </w:p>
        </w:tc>
      </w:tr>
      <w:tr w:rsidR="00951A1B" w:rsidRPr="00B9342E" w:rsidTr="00B9342E">
        <w:trPr>
          <w:trHeight w:val="354"/>
        </w:trPr>
        <w:tc>
          <w:tcPr>
            <w:tcW w:w="2997" w:type="dxa"/>
          </w:tcPr>
          <w:p w:rsidR="00951A1B" w:rsidRPr="00B9342E" w:rsidRDefault="00951A1B" w:rsidP="003D5F51">
            <w:pPr>
              <w:jc w:val="both"/>
              <w:rPr>
                <w:sz w:val="22"/>
                <w:szCs w:val="22"/>
                <w:lang w:val="uk-UA"/>
              </w:rPr>
            </w:pPr>
            <w:r w:rsidRPr="00B9342E">
              <w:rPr>
                <w:sz w:val="22"/>
                <w:szCs w:val="22"/>
                <w:lang w:val="uk-UA"/>
              </w:rPr>
              <w:t>Всього</w:t>
            </w:r>
          </w:p>
        </w:tc>
        <w:tc>
          <w:tcPr>
            <w:tcW w:w="2997" w:type="dxa"/>
          </w:tcPr>
          <w:p w:rsidR="00951A1B" w:rsidRPr="00B9342E" w:rsidRDefault="00951A1B" w:rsidP="00C814E1">
            <w:pPr>
              <w:ind w:firstLine="709"/>
              <w:jc w:val="both"/>
              <w:rPr>
                <w:sz w:val="22"/>
                <w:szCs w:val="22"/>
                <w:lang w:val="uk-UA"/>
              </w:rPr>
            </w:pPr>
            <w:r w:rsidRPr="00B9342E">
              <w:rPr>
                <w:sz w:val="22"/>
                <w:szCs w:val="22"/>
                <w:lang w:val="uk-UA"/>
              </w:rPr>
              <w:t>183</w:t>
            </w:r>
          </w:p>
        </w:tc>
      </w:tr>
    </w:tbl>
    <w:p w:rsidR="00951A1B" w:rsidRPr="00B9342E" w:rsidRDefault="00951A1B" w:rsidP="00C814E1">
      <w:pPr>
        <w:ind w:firstLine="709"/>
        <w:jc w:val="both"/>
        <w:rPr>
          <w:b/>
          <w:bCs/>
          <w:sz w:val="22"/>
          <w:szCs w:val="22"/>
          <w:lang w:val="uk-UA"/>
        </w:rPr>
      </w:pPr>
      <w:r w:rsidRPr="00B9342E">
        <w:rPr>
          <w:b/>
          <w:bCs/>
          <w:sz w:val="22"/>
          <w:szCs w:val="22"/>
          <w:lang w:val="uk-UA"/>
        </w:rPr>
        <w:t>6. Фінансова діяльність закладу.</w:t>
      </w:r>
    </w:p>
    <w:tbl>
      <w:tblPr>
        <w:tblW w:w="9684" w:type="dxa"/>
        <w:tblInd w:w="2" w:type="dxa"/>
        <w:tblCellMar>
          <w:left w:w="0" w:type="dxa"/>
          <w:right w:w="0" w:type="dxa"/>
        </w:tblCellMar>
        <w:tblLook w:val="00A0"/>
      </w:tblPr>
      <w:tblGrid>
        <w:gridCol w:w="7560"/>
        <w:gridCol w:w="2124"/>
      </w:tblGrid>
      <w:tr w:rsidR="00951A1B" w:rsidRPr="00B9342E" w:rsidTr="00B9342E">
        <w:trPr>
          <w:trHeight w:val="300"/>
        </w:trPr>
        <w:tc>
          <w:tcPr>
            <w:tcW w:w="0" w:type="auto"/>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951A1B" w:rsidRPr="00B9342E" w:rsidRDefault="00951A1B" w:rsidP="003D5F51">
            <w:pPr>
              <w:ind w:firstLine="709"/>
              <w:jc w:val="center"/>
              <w:rPr>
                <w:b/>
                <w:bCs/>
                <w:sz w:val="22"/>
                <w:szCs w:val="22"/>
                <w:lang w:val="uk-UA"/>
              </w:rPr>
            </w:pPr>
            <w:r w:rsidRPr="00B9342E">
              <w:rPr>
                <w:b/>
                <w:bCs/>
                <w:sz w:val="22"/>
                <w:szCs w:val="22"/>
                <w:lang w:val="uk-UA"/>
              </w:rPr>
              <w:t>Показники фінансової діяльності лікарні за 2025 рік</w:t>
            </w:r>
          </w:p>
        </w:tc>
      </w:tr>
      <w:tr w:rsidR="00951A1B" w:rsidRPr="00B9342E" w:rsidTr="00B9342E">
        <w:trPr>
          <w:trHeight w:val="300"/>
        </w:trPr>
        <w:tc>
          <w:tcPr>
            <w:tcW w:w="7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tcPr>
          <w:p w:rsidR="00951A1B" w:rsidRPr="00B9342E" w:rsidRDefault="00951A1B" w:rsidP="00C814E1">
            <w:pPr>
              <w:ind w:firstLine="709"/>
              <w:jc w:val="both"/>
              <w:rPr>
                <w:sz w:val="22"/>
                <w:szCs w:val="22"/>
                <w:lang w:val="uk-UA"/>
              </w:rPr>
            </w:pPr>
          </w:p>
        </w:tc>
        <w:tc>
          <w:tcPr>
            <w:tcW w:w="212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tcPr>
          <w:p w:rsidR="00951A1B" w:rsidRPr="00B9342E" w:rsidRDefault="00951A1B" w:rsidP="00C814E1">
            <w:pPr>
              <w:ind w:firstLine="709"/>
              <w:jc w:val="both"/>
              <w:rPr>
                <w:sz w:val="22"/>
                <w:szCs w:val="22"/>
                <w:lang w:val="uk-UA"/>
              </w:rPr>
            </w:pPr>
          </w:p>
        </w:tc>
      </w:tr>
      <w:tr w:rsidR="00951A1B" w:rsidRPr="00B9342E" w:rsidTr="00B9342E">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Факт 2025 року, тис. грн</w:t>
            </w:r>
          </w:p>
        </w:tc>
      </w:tr>
      <w:tr w:rsidR="00951A1B" w:rsidRPr="00B9342E" w:rsidTr="00B9342E">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Дохід (виручка) від реалізації продукції (товарів, робіт, послуг), всього у т.ч.:</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42 765,60</w:t>
            </w:r>
          </w:p>
        </w:tc>
      </w:tr>
      <w:tr w:rsidR="00951A1B" w:rsidRPr="00B9342E" w:rsidTr="00B9342E">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від Національної служби здоров'я України</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39 679,80</w:t>
            </w:r>
          </w:p>
        </w:tc>
      </w:tr>
      <w:tr w:rsidR="00951A1B" w:rsidRPr="00B9342E" w:rsidTr="00B9342E">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від платних послуг</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3 085,70</w:t>
            </w:r>
          </w:p>
        </w:tc>
      </w:tr>
      <w:tr w:rsidR="00951A1B" w:rsidRPr="00B9342E" w:rsidTr="00B9342E">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Дохід з бюджету місцевихтериторіальних громад за програмою підтримки</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5 131,40</w:t>
            </w:r>
          </w:p>
        </w:tc>
      </w:tr>
      <w:tr w:rsidR="00951A1B" w:rsidRPr="00B9342E" w:rsidTr="00B9342E">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Інші доходи</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15 645,50</w:t>
            </w:r>
          </w:p>
        </w:tc>
      </w:tr>
      <w:tr w:rsidR="00951A1B" w:rsidRPr="00B9342E" w:rsidTr="00B9342E">
        <w:trPr>
          <w:trHeight w:val="300"/>
        </w:trPr>
        <w:tc>
          <w:tcPr>
            <w:tcW w:w="0" w:type="auto"/>
            <w:gridSpan w:val="2"/>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Видатки:</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Заробітна плата</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28 171,30</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Нарахування на оплату праці</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6 135,60</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Господарські матеріали</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97,00</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Медикаменти та перев'язувальні матеріали</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7200,1</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Продукти харчування</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792,8</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Інші матеріальні витрати</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699,5</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Оплата комунальних послуг та енергоносіїв, в т.ч.:</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8 553,20</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Оплата теплопостачання</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4 346,90</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Оплата водопостачання та водовідведення</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670,00</w:t>
            </w:r>
          </w:p>
        </w:tc>
      </w:tr>
      <w:tr w:rsidR="00951A1B" w:rsidRPr="00B9342E" w:rsidTr="00B9342E">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Оплата електроенергії</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3 493,70</w:t>
            </w:r>
          </w:p>
        </w:tc>
      </w:tr>
      <w:tr w:rsidR="00951A1B" w:rsidRPr="00B9342E" w:rsidTr="00B9342E">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Оплата природного газу</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13,5</w:t>
            </w:r>
          </w:p>
        </w:tc>
      </w:tr>
      <w:tr w:rsidR="00951A1B" w:rsidRPr="00B9342E" w:rsidTr="00B9342E">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Оплата енергосервісу</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29,1</w:t>
            </w:r>
          </w:p>
        </w:tc>
      </w:tr>
      <w:tr w:rsidR="00951A1B" w:rsidRPr="00B9342E" w:rsidTr="00B9342E">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Соціальне забезпечення</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30,3</w:t>
            </w:r>
          </w:p>
        </w:tc>
      </w:tr>
      <w:tr w:rsidR="00951A1B" w:rsidRPr="00B9342E" w:rsidTr="00B9342E">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Інші операційні витрати</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4676,1</w:t>
            </w:r>
          </w:p>
        </w:tc>
      </w:tr>
      <w:tr w:rsidR="00951A1B" w:rsidRPr="00B9342E" w:rsidTr="00B9342E">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Амортизація ОЗ і НМА</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4077,00</w:t>
            </w:r>
          </w:p>
        </w:tc>
      </w:tr>
      <w:tr w:rsidR="00951A1B" w:rsidRPr="00B9342E" w:rsidTr="00B9342E">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Усього доходів</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63 542,50</w:t>
            </w:r>
          </w:p>
        </w:tc>
      </w:tr>
      <w:tr w:rsidR="00951A1B" w:rsidRPr="00B9342E" w:rsidTr="00B9342E">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sz w:val="22"/>
                <w:szCs w:val="22"/>
                <w:lang w:val="uk-UA"/>
              </w:rPr>
            </w:pPr>
            <w:r w:rsidRPr="00B9342E">
              <w:rPr>
                <w:sz w:val="22"/>
                <w:szCs w:val="22"/>
                <w:lang w:val="uk-UA"/>
              </w:rPr>
              <w:t>Усього видатків</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sz w:val="22"/>
                <w:szCs w:val="22"/>
                <w:lang w:val="uk-UA"/>
              </w:rPr>
            </w:pPr>
            <w:r w:rsidRPr="00B9342E">
              <w:rPr>
                <w:sz w:val="22"/>
                <w:szCs w:val="22"/>
                <w:lang w:val="uk-UA"/>
              </w:rPr>
              <w:t>60 432,90</w:t>
            </w:r>
          </w:p>
        </w:tc>
      </w:tr>
      <w:tr w:rsidR="00951A1B" w:rsidRPr="00B9342E" w:rsidTr="00B9342E">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3D5F51">
            <w:pPr>
              <w:jc w:val="both"/>
              <w:rPr>
                <w:b/>
                <w:bCs/>
                <w:sz w:val="22"/>
                <w:szCs w:val="22"/>
                <w:lang w:val="uk-UA"/>
              </w:rPr>
            </w:pPr>
            <w:r w:rsidRPr="00B9342E">
              <w:rPr>
                <w:b/>
                <w:bCs/>
                <w:sz w:val="22"/>
                <w:szCs w:val="22"/>
                <w:lang w:val="uk-UA"/>
              </w:rPr>
              <w:t>Фінансовий результат</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951A1B" w:rsidRPr="00B9342E" w:rsidRDefault="00951A1B" w:rsidP="00C814E1">
            <w:pPr>
              <w:ind w:firstLine="709"/>
              <w:jc w:val="both"/>
              <w:rPr>
                <w:b/>
                <w:bCs/>
                <w:sz w:val="22"/>
                <w:szCs w:val="22"/>
                <w:lang w:val="uk-UA"/>
              </w:rPr>
            </w:pPr>
            <w:r w:rsidRPr="00B9342E">
              <w:rPr>
                <w:b/>
                <w:bCs/>
                <w:sz w:val="22"/>
                <w:szCs w:val="22"/>
                <w:lang w:val="uk-UA"/>
              </w:rPr>
              <w:t>3 109,60</w:t>
            </w:r>
          </w:p>
        </w:tc>
      </w:tr>
    </w:tbl>
    <w:p w:rsidR="00951A1B" w:rsidRPr="00B9342E" w:rsidRDefault="00951A1B" w:rsidP="00C814E1">
      <w:pPr>
        <w:ind w:firstLine="709"/>
        <w:jc w:val="both"/>
        <w:rPr>
          <w:sz w:val="22"/>
          <w:szCs w:val="22"/>
          <w:lang w:val="uk-UA"/>
        </w:rPr>
      </w:pPr>
      <w:r w:rsidRPr="00B9342E">
        <w:rPr>
          <w:sz w:val="22"/>
          <w:szCs w:val="22"/>
          <w:lang w:val="uk-UA"/>
        </w:rPr>
        <w:t>Фінансовий результат заплановано витратити на оплату комунальних послуг, енергоносіїв та інших поточних витрат.</w:t>
      </w:r>
    </w:p>
    <w:p w:rsidR="00951A1B" w:rsidRPr="00B9342E" w:rsidRDefault="00951A1B" w:rsidP="00C814E1">
      <w:pPr>
        <w:ind w:firstLine="709"/>
        <w:jc w:val="both"/>
        <w:rPr>
          <w:b/>
          <w:bCs/>
          <w:sz w:val="22"/>
          <w:szCs w:val="22"/>
          <w:lang w:val="uk-UA"/>
        </w:rPr>
      </w:pPr>
      <w:r w:rsidRPr="00B9342E">
        <w:rPr>
          <w:b/>
          <w:bCs/>
          <w:sz w:val="22"/>
          <w:szCs w:val="22"/>
          <w:lang w:val="uk-UA"/>
        </w:rPr>
        <w:t>7.Гуманітарна допомога.</w:t>
      </w:r>
    </w:p>
    <w:p w:rsidR="00951A1B" w:rsidRPr="00B9342E" w:rsidRDefault="00951A1B" w:rsidP="00C814E1">
      <w:pPr>
        <w:ind w:firstLine="709"/>
        <w:jc w:val="both"/>
        <w:rPr>
          <w:sz w:val="22"/>
          <w:szCs w:val="22"/>
          <w:lang w:val="uk-UA"/>
        </w:rPr>
      </w:pPr>
      <w:r w:rsidRPr="00B9342E">
        <w:rPr>
          <w:sz w:val="22"/>
          <w:szCs w:val="22"/>
          <w:lang w:val="uk-UA"/>
        </w:rPr>
        <w:t>Інформація щодо отримання фінансової підтримки (в натуральній формі) у вигляді гуманітарної (благодійної) допомоги за період з 01 липня по 31 грудня 2025 року КНП КРР "Кропивницька ЦРЛ":</w:t>
      </w:r>
    </w:p>
    <w:p w:rsidR="00951A1B" w:rsidRPr="00B9342E" w:rsidRDefault="00951A1B" w:rsidP="00C814E1">
      <w:pPr>
        <w:ind w:firstLine="709"/>
        <w:jc w:val="both"/>
        <w:rPr>
          <w:sz w:val="22"/>
          <w:szCs w:val="22"/>
          <w:lang w:val="uk-UA"/>
        </w:rPr>
      </w:pPr>
      <w:r w:rsidRPr="00B9342E">
        <w:rPr>
          <w:sz w:val="22"/>
          <w:szCs w:val="22"/>
          <w:lang w:val="uk-UA"/>
        </w:rPr>
        <w:t>БО "БФ "ПАЦІЄНТИ УКРАЇНИ", КЗ "Регіональний Центр громадського здоров'я Кіровоградської обласної ради", ТОВ "ПАК 3", ТОВ "Агрофірма "Промінь", КНП "КОФ ПМЦ КОР", БО "Благодійний фонд "Гуманітарний хаб "Житомир", ТОВ "РанбаксіФармасьютікалс Україна", КНП "ОСПК КОР", ГО "ВПО України " Кіровоградщини", БО "БФ "Медицина Херсонщини", ДУ "Кіровоградський ОЦКПХ МОЗ України", Долинська ТГ, ГО "Разом ми Сила", ГО "Спільно до дії", ГО "Громадська місія здоров'я", Бюро Всесвітньої організації охорони здоров'я (ВООЗ) України, БО "БФ Планета", БО " БФ "ТАПС"", Фізична особа, ГО "Захист держави"</w:t>
      </w:r>
    </w:p>
    <w:p w:rsidR="00951A1B" w:rsidRPr="00B9342E" w:rsidRDefault="00951A1B" w:rsidP="00C814E1">
      <w:pPr>
        <w:ind w:firstLine="709"/>
        <w:jc w:val="both"/>
        <w:rPr>
          <w:sz w:val="22"/>
          <w:szCs w:val="22"/>
          <w:lang w:val="uk-UA"/>
        </w:rPr>
      </w:pPr>
      <w:r w:rsidRPr="00B9342E">
        <w:rPr>
          <w:sz w:val="22"/>
          <w:szCs w:val="22"/>
          <w:lang w:val="uk-UA"/>
        </w:rPr>
        <w:t xml:space="preserve">                                                                                                                               грн.</w:t>
      </w:r>
    </w:p>
    <w:tbl>
      <w:tblPr>
        <w:tblW w:w="0" w:type="auto"/>
        <w:tblInd w:w="-13" w:type="dxa"/>
        <w:tblCellMar>
          <w:top w:w="15" w:type="dxa"/>
          <w:left w:w="15" w:type="dxa"/>
          <w:bottom w:w="15" w:type="dxa"/>
          <w:right w:w="15" w:type="dxa"/>
        </w:tblCellMar>
        <w:tblLook w:val="00A0"/>
      </w:tblPr>
      <w:tblGrid>
        <w:gridCol w:w="1200"/>
        <w:gridCol w:w="5712"/>
        <w:gridCol w:w="1970"/>
      </w:tblGrid>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Основні засоби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412 398,04</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Лампа щілинна SL-700-5L зі столом</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165 300,00</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Ноутбук AcerAspire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32 780,00</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Ноутбук AcerAspireGo AG17-31P-37MW</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19 999,02</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Ноутбук AcerAspireGo AG17-31P-37MW</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19 999,02</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Резектоскоп LAPOMED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174 320,00</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Малоцінні необоротні матеріальні активи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499 876,00</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Малоцінні швидкозношувальні матеріальні активи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21399,00</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Медикаменти та медичні вироби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2698048,60</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Продукти харчування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239 903,29</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Будівельні матеріали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6790,00</w:t>
            </w:r>
          </w:p>
        </w:tc>
      </w:tr>
      <w:tr w:rsidR="00951A1B" w:rsidRPr="00B9342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Паливо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820,00</w:t>
            </w:r>
          </w:p>
        </w:tc>
      </w:tr>
      <w:tr w:rsidR="00951A1B" w:rsidRPr="00B9342E">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951A1B" w:rsidRPr="00B9342E" w:rsidRDefault="00951A1B" w:rsidP="00C814E1">
            <w:pPr>
              <w:ind w:firstLine="709"/>
              <w:jc w:val="both"/>
              <w:rPr>
                <w:sz w:val="22"/>
                <w:szCs w:val="22"/>
                <w:lang w:val="uk-UA"/>
              </w:rPr>
            </w:pPr>
            <w:r w:rsidRPr="00B9342E">
              <w:rPr>
                <w:sz w:val="22"/>
                <w:szCs w:val="22"/>
                <w:lang w:val="uk-UA"/>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1A1B" w:rsidRPr="00B9342E" w:rsidRDefault="00951A1B" w:rsidP="00C814E1">
            <w:pPr>
              <w:ind w:firstLine="709"/>
              <w:jc w:val="both"/>
              <w:rPr>
                <w:sz w:val="22"/>
                <w:szCs w:val="22"/>
                <w:lang w:val="uk-UA"/>
              </w:rPr>
            </w:pPr>
            <w:r w:rsidRPr="00B9342E">
              <w:rPr>
                <w:sz w:val="22"/>
                <w:szCs w:val="22"/>
                <w:lang w:val="uk-UA"/>
              </w:rPr>
              <w:t>3811010,95</w:t>
            </w:r>
          </w:p>
        </w:tc>
      </w:tr>
    </w:tbl>
    <w:p w:rsidR="00951A1B" w:rsidRPr="00B9342E" w:rsidRDefault="00951A1B" w:rsidP="00C814E1">
      <w:pPr>
        <w:ind w:firstLine="709"/>
        <w:jc w:val="both"/>
        <w:rPr>
          <w:sz w:val="22"/>
          <w:szCs w:val="22"/>
          <w:lang w:val="uk-UA"/>
        </w:rPr>
      </w:pPr>
    </w:p>
    <w:p w:rsidR="00951A1B" w:rsidRPr="00B9342E" w:rsidRDefault="00951A1B" w:rsidP="00C814E1">
      <w:pPr>
        <w:ind w:firstLine="709"/>
        <w:jc w:val="both"/>
        <w:rPr>
          <w:b/>
          <w:bCs/>
          <w:sz w:val="22"/>
          <w:szCs w:val="22"/>
          <w:lang w:val="uk-UA"/>
        </w:rPr>
      </w:pPr>
      <w:r w:rsidRPr="00B9342E">
        <w:rPr>
          <w:b/>
          <w:bCs/>
          <w:sz w:val="22"/>
          <w:szCs w:val="22"/>
          <w:lang w:val="uk-UA"/>
        </w:rPr>
        <w:t>8. Діяльність лікарні на 2026 рік буде направлена:</w:t>
      </w:r>
    </w:p>
    <w:p w:rsidR="00951A1B" w:rsidRPr="00B9342E" w:rsidRDefault="00951A1B" w:rsidP="00C814E1">
      <w:pPr>
        <w:ind w:firstLine="709"/>
        <w:jc w:val="both"/>
        <w:rPr>
          <w:sz w:val="22"/>
          <w:szCs w:val="22"/>
          <w:lang w:val="uk-UA"/>
        </w:rPr>
      </w:pPr>
      <w:r w:rsidRPr="00B9342E">
        <w:rPr>
          <w:sz w:val="22"/>
          <w:szCs w:val="22"/>
          <w:lang w:val="uk-UA"/>
        </w:rPr>
        <w:t xml:space="preserve">Підвищення якості та доступності надання медичної допомоги на вторинному рівні. </w:t>
      </w:r>
    </w:p>
    <w:p w:rsidR="00951A1B" w:rsidRPr="00B9342E" w:rsidRDefault="00951A1B" w:rsidP="00C814E1">
      <w:pPr>
        <w:ind w:firstLine="709"/>
        <w:jc w:val="both"/>
        <w:rPr>
          <w:sz w:val="22"/>
          <w:szCs w:val="22"/>
          <w:lang w:val="uk-UA"/>
        </w:rPr>
      </w:pPr>
      <w:r w:rsidRPr="00B9342E">
        <w:rPr>
          <w:sz w:val="22"/>
          <w:szCs w:val="22"/>
          <w:lang w:val="uk-UA"/>
        </w:rPr>
        <w:t>Продовжувати тримати напрямок на забезпечення лікарні сучасним медичним обладнанням.</w:t>
      </w:r>
    </w:p>
    <w:p w:rsidR="00951A1B" w:rsidRPr="00B9342E" w:rsidRDefault="00951A1B" w:rsidP="00C814E1">
      <w:pPr>
        <w:ind w:firstLine="709"/>
        <w:jc w:val="both"/>
        <w:rPr>
          <w:sz w:val="22"/>
          <w:szCs w:val="22"/>
          <w:lang w:val="uk-UA"/>
        </w:rPr>
      </w:pPr>
      <w:r w:rsidRPr="00B9342E">
        <w:rPr>
          <w:sz w:val="22"/>
          <w:szCs w:val="22"/>
          <w:lang w:val="uk-UA"/>
        </w:rPr>
        <w:t>Раціональне використання наявних кадрових, фінансових та матеріальних ресурсів.</w:t>
      </w:r>
    </w:p>
    <w:p w:rsidR="00951A1B" w:rsidRPr="00B9342E" w:rsidRDefault="00951A1B" w:rsidP="00C814E1">
      <w:pPr>
        <w:ind w:firstLine="709"/>
        <w:jc w:val="both"/>
        <w:rPr>
          <w:sz w:val="22"/>
          <w:szCs w:val="22"/>
          <w:lang w:val="uk-UA"/>
        </w:rPr>
      </w:pPr>
      <w:r w:rsidRPr="00B9342E">
        <w:rPr>
          <w:sz w:val="22"/>
          <w:szCs w:val="22"/>
          <w:lang w:val="uk-UA"/>
        </w:rPr>
        <w:t>Удосконалення нормативно-правової бази, контроль та дотриманням вимог державних фінансових гарантій медичного обслуговування населення з забезпеченням цільового та ефективного використання коштів за програмою медичних гарантій.</w:t>
      </w:r>
    </w:p>
    <w:p w:rsidR="00951A1B" w:rsidRPr="00B9342E" w:rsidRDefault="00951A1B" w:rsidP="00C814E1">
      <w:pPr>
        <w:ind w:firstLine="709"/>
        <w:jc w:val="both"/>
        <w:rPr>
          <w:sz w:val="22"/>
          <w:szCs w:val="22"/>
          <w:lang w:val="uk-UA"/>
        </w:rPr>
      </w:pPr>
      <w:r w:rsidRPr="00B9342E">
        <w:rPr>
          <w:sz w:val="22"/>
          <w:szCs w:val="22"/>
          <w:lang w:val="uk-UA"/>
        </w:rPr>
        <w:t>Контроль за дотриманням умов Договору в частині достовірної та повної  інформації внесеної до медичної інформаційної системи.</w:t>
      </w:r>
    </w:p>
    <w:p w:rsidR="00951A1B" w:rsidRPr="00B9342E" w:rsidRDefault="00951A1B" w:rsidP="00C814E1">
      <w:pPr>
        <w:ind w:firstLine="709"/>
        <w:jc w:val="both"/>
        <w:rPr>
          <w:sz w:val="22"/>
          <w:szCs w:val="22"/>
          <w:lang w:val="uk-UA"/>
        </w:rPr>
      </w:pPr>
      <w:r w:rsidRPr="00B9342E">
        <w:rPr>
          <w:sz w:val="22"/>
          <w:szCs w:val="22"/>
          <w:lang w:val="uk-UA"/>
        </w:rPr>
        <w:t>Продовження заходів направлених на раціональне використання ліжкового фонду, постійний моніторинг виконання планових показників з внесенням відповідних коректив по їх покращенню.</w:t>
      </w:r>
    </w:p>
    <w:p w:rsidR="00951A1B" w:rsidRPr="00B9342E" w:rsidRDefault="00951A1B" w:rsidP="00C814E1">
      <w:pPr>
        <w:ind w:firstLine="709"/>
        <w:jc w:val="both"/>
        <w:rPr>
          <w:sz w:val="22"/>
          <w:szCs w:val="22"/>
          <w:lang w:val="uk-UA"/>
        </w:rPr>
      </w:pPr>
      <w:r w:rsidRPr="00B9342E">
        <w:rPr>
          <w:sz w:val="22"/>
          <w:szCs w:val="22"/>
          <w:lang w:val="uk-UA"/>
        </w:rPr>
        <w:t>Удосконалення надання реабілітаційної  допомоги.</w:t>
      </w:r>
    </w:p>
    <w:p w:rsidR="00951A1B" w:rsidRPr="00B9342E" w:rsidRDefault="00951A1B" w:rsidP="00C814E1">
      <w:pPr>
        <w:ind w:firstLine="709"/>
        <w:jc w:val="both"/>
        <w:rPr>
          <w:sz w:val="22"/>
          <w:szCs w:val="22"/>
          <w:lang w:val="uk-UA"/>
        </w:rPr>
      </w:pPr>
      <w:r w:rsidRPr="00B9342E">
        <w:rPr>
          <w:sz w:val="22"/>
          <w:szCs w:val="22"/>
          <w:lang w:val="uk-UA"/>
        </w:rPr>
        <w:t>Продовжити співпрацю з волонтерськими організаціями, закордонними партнерами.</w:t>
      </w:r>
    </w:p>
    <w:p w:rsidR="00951A1B" w:rsidRPr="00B9342E" w:rsidRDefault="00951A1B" w:rsidP="00C814E1">
      <w:pPr>
        <w:ind w:firstLine="709"/>
        <w:jc w:val="both"/>
        <w:rPr>
          <w:sz w:val="22"/>
          <w:szCs w:val="22"/>
          <w:lang w:val="uk-UA"/>
        </w:rPr>
      </w:pPr>
      <w:r w:rsidRPr="00B9342E">
        <w:rPr>
          <w:sz w:val="22"/>
          <w:szCs w:val="22"/>
          <w:lang w:val="uk-UA"/>
        </w:rPr>
        <w:t>Забезпечити проведення обов’язкових медичних оглядів працівників певних категорій, згідно нових вимог, залучити лікаря-уролога, лікаря-алерголога, лікаря з професійної патології, лікаря-онколога.</w:t>
      </w:r>
    </w:p>
    <w:p w:rsidR="00951A1B" w:rsidRPr="00B9342E" w:rsidRDefault="00951A1B" w:rsidP="00C814E1">
      <w:pPr>
        <w:ind w:firstLine="709"/>
        <w:jc w:val="both"/>
        <w:rPr>
          <w:sz w:val="22"/>
          <w:szCs w:val="22"/>
          <w:lang w:val="uk-UA"/>
        </w:rPr>
      </w:pPr>
      <w:r w:rsidRPr="00B9342E">
        <w:rPr>
          <w:sz w:val="22"/>
          <w:szCs w:val="22"/>
          <w:lang w:val="uk-UA"/>
        </w:rPr>
        <w:t xml:space="preserve">Удосконалення системи інформаційного забезпечення та продовження комп’ютеризації відділень та служб лікарні. </w:t>
      </w:r>
    </w:p>
    <w:p w:rsidR="00951A1B" w:rsidRPr="00B9342E" w:rsidRDefault="00951A1B" w:rsidP="00C814E1">
      <w:pPr>
        <w:ind w:firstLine="709"/>
        <w:jc w:val="both"/>
        <w:rPr>
          <w:sz w:val="22"/>
          <w:szCs w:val="22"/>
          <w:lang w:val="uk-UA"/>
        </w:rPr>
      </w:pPr>
      <w:r w:rsidRPr="00B9342E">
        <w:rPr>
          <w:sz w:val="22"/>
          <w:szCs w:val="22"/>
          <w:lang w:val="uk-UA"/>
        </w:rPr>
        <w:t>Контрактування  за напрямком «Секційні дослідження» та Національної програми «Скринінг здоров’я 40+ »</w:t>
      </w:r>
    </w:p>
    <w:p w:rsidR="00951A1B" w:rsidRPr="00B9342E" w:rsidRDefault="00951A1B" w:rsidP="00C814E1">
      <w:pPr>
        <w:ind w:firstLine="709"/>
        <w:jc w:val="both"/>
        <w:rPr>
          <w:sz w:val="22"/>
          <w:szCs w:val="22"/>
          <w:lang w:val="uk-UA"/>
        </w:rPr>
      </w:pPr>
    </w:p>
    <w:p w:rsidR="00951A1B" w:rsidRPr="00B9342E" w:rsidRDefault="00951A1B" w:rsidP="00C814E1">
      <w:pPr>
        <w:ind w:firstLine="709"/>
        <w:jc w:val="both"/>
        <w:rPr>
          <w:sz w:val="22"/>
          <w:szCs w:val="22"/>
          <w:lang w:val="uk-UA"/>
        </w:rPr>
      </w:pPr>
      <w:r w:rsidRPr="00B9342E">
        <w:rPr>
          <w:sz w:val="22"/>
          <w:szCs w:val="22"/>
          <w:lang w:val="uk-UA"/>
        </w:rPr>
        <w:t>Генеральний директор                                                                                    Ірина ДУНІНА</w:t>
      </w:r>
    </w:p>
    <w:sectPr w:rsidR="00951A1B" w:rsidRPr="00B9342E" w:rsidSect="00C9020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A6758"/>
    <w:multiLevelType w:val="hybridMultilevel"/>
    <w:tmpl w:val="C62045B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363C6258"/>
    <w:multiLevelType w:val="hybridMultilevel"/>
    <w:tmpl w:val="B4220576"/>
    <w:lvl w:ilvl="0" w:tplc="EE4EAAB4">
      <w:start w:val="1"/>
      <w:numFmt w:val="decimal"/>
      <w:lvlText w:val="%1."/>
      <w:lvlJc w:val="left"/>
      <w:pPr>
        <w:ind w:left="786" w:hanging="360"/>
      </w:pPr>
      <w:rPr>
        <w:b w:val="0"/>
        <w:bCs w:val="0"/>
      </w:r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nsid w:val="608A640A"/>
    <w:multiLevelType w:val="hybridMultilevel"/>
    <w:tmpl w:val="2594E176"/>
    <w:lvl w:ilvl="0" w:tplc="893AEEAE">
      <w:start w:val="14"/>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3">
    <w:nsid w:val="63C8315E"/>
    <w:multiLevelType w:val="hybridMultilevel"/>
    <w:tmpl w:val="15A4B954"/>
    <w:lvl w:ilvl="0" w:tplc="C6B45AAC">
      <w:start w:val="3"/>
      <w:numFmt w:val="bullet"/>
      <w:lvlText w:val="-"/>
      <w:lvlJc w:val="left"/>
      <w:pPr>
        <w:ind w:left="720" w:hanging="360"/>
      </w:pPr>
      <w:rPr>
        <w:rFonts w:ascii="TimesNewRomanPSMT" w:eastAsia="Times New Roman" w:hAnsi="TimesNewRomanPS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E5C1F1D"/>
    <w:multiLevelType w:val="hybridMultilevel"/>
    <w:tmpl w:val="AE4C22D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63D"/>
    <w:rsid w:val="00001E0C"/>
    <w:rsid w:val="0008095E"/>
    <w:rsid w:val="000E4189"/>
    <w:rsid w:val="000E7591"/>
    <w:rsid w:val="00105727"/>
    <w:rsid w:val="00135107"/>
    <w:rsid w:val="0014363D"/>
    <w:rsid w:val="0014366C"/>
    <w:rsid w:val="001651EC"/>
    <w:rsid w:val="001D2FBD"/>
    <w:rsid w:val="00211545"/>
    <w:rsid w:val="0024273C"/>
    <w:rsid w:val="00243E47"/>
    <w:rsid w:val="00275E4F"/>
    <w:rsid w:val="002A5269"/>
    <w:rsid w:val="002B0573"/>
    <w:rsid w:val="002B47B6"/>
    <w:rsid w:val="002C69E8"/>
    <w:rsid w:val="003331FB"/>
    <w:rsid w:val="003514A0"/>
    <w:rsid w:val="003577B6"/>
    <w:rsid w:val="003668C9"/>
    <w:rsid w:val="00395775"/>
    <w:rsid w:val="003D5F51"/>
    <w:rsid w:val="00407E63"/>
    <w:rsid w:val="00425F32"/>
    <w:rsid w:val="004860F4"/>
    <w:rsid w:val="005216F3"/>
    <w:rsid w:val="00533524"/>
    <w:rsid w:val="00567724"/>
    <w:rsid w:val="00580547"/>
    <w:rsid w:val="0058118A"/>
    <w:rsid w:val="005D00E8"/>
    <w:rsid w:val="00625839"/>
    <w:rsid w:val="006837DF"/>
    <w:rsid w:val="006A6413"/>
    <w:rsid w:val="006B7FAF"/>
    <w:rsid w:val="006D0F26"/>
    <w:rsid w:val="00742FFB"/>
    <w:rsid w:val="00750745"/>
    <w:rsid w:val="00807EA3"/>
    <w:rsid w:val="00874FC6"/>
    <w:rsid w:val="00875758"/>
    <w:rsid w:val="008D6998"/>
    <w:rsid w:val="0090685E"/>
    <w:rsid w:val="00951A1B"/>
    <w:rsid w:val="00A618F3"/>
    <w:rsid w:val="00A62A22"/>
    <w:rsid w:val="00B535FB"/>
    <w:rsid w:val="00B9342E"/>
    <w:rsid w:val="00C03BE2"/>
    <w:rsid w:val="00C45852"/>
    <w:rsid w:val="00C814E1"/>
    <w:rsid w:val="00C9020F"/>
    <w:rsid w:val="00C90905"/>
    <w:rsid w:val="00CC72B7"/>
    <w:rsid w:val="00CD5891"/>
    <w:rsid w:val="00DC505D"/>
    <w:rsid w:val="00E20D1C"/>
    <w:rsid w:val="00E21235"/>
    <w:rsid w:val="00E96138"/>
    <w:rsid w:val="00E97E58"/>
    <w:rsid w:val="00ED0009"/>
    <w:rsid w:val="00F64EDC"/>
    <w:rsid w:val="00FF64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3D"/>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363D"/>
    <w:pPr>
      <w:ind w:left="720"/>
    </w:pPr>
  </w:style>
  <w:style w:type="table" w:styleId="TableGrid">
    <w:name w:val="Table Grid"/>
    <w:basedOn w:val="TableNormal"/>
    <w:uiPriority w:val="99"/>
    <w:rsid w:val="0014363D"/>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331FB"/>
    <w:rPr>
      <w:b/>
      <w:bCs/>
    </w:rPr>
  </w:style>
  <w:style w:type="paragraph" w:styleId="BalloonText">
    <w:name w:val="Balloon Text"/>
    <w:basedOn w:val="Normal"/>
    <w:link w:val="BalloonTextChar"/>
    <w:uiPriority w:val="99"/>
    <w:semiHidden/>
    <w:rsid w:val="002A526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A5269"/>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060059193">
      <w:marLeft w:val="0"/>
      <w:marRight w:val="0"/>
      <w:marTop w:val="0"/>
      <w:marBottom w:val="0"/>
      <w:divBdr>
        <w:top w:val="none" w:sz="0" w:space="0" w:color="auto"/>
        <w:left w:val="none" w:sz="0" w:space="0" w:color="auto"/>
        <w:bottom w:val="none" w:sz="0" w:space="0" w:color="auto"/>
        <w:right w:val="none" w:sz="0" w:space="0" w:color="auto"/>
      </w:divBdr>
    </w:div>
    <w:div w:id="1060059194">
      <w:marLeft w:val="0"/>
      <w:marRight w:val="0"/>
      <w:marTop w:val="0"/>
      <w:marBottom w:val="0"/>
      <w:divBdr>
        <w:top w:val="none" w:sz="0" w:space="0" w:color="auto"/>
        <w:left w:val="none" w:sz="0" w:space="0" w:color="auto"/>
        <w:bottom w:val="none" w:sz="0" w:space="0" w:color="auto"/>
        <w:right w:val="none" w:sz="0" w:space="0" w:color="auto"/>
      </w:divBdr>
    </w:div>
    <w:div w:id="1060059195">
      <w:marLeft w:val="0"/>
      <w:marRight w:val="0"/>
      <w:marTop w:val="0"/>
      <w:marBottom w:val="0"/>
      <w:divBdr>
        <w:top w:val="none" w:sz="0" w:space="0" w:color="auto"/>
        <w:left w:val="none" w:sz="0" w:space="0" w:color="auto"/>
        <w:bottom w:val="none" w:sz="0" w:space="0" w:color="auto"/>
        <w:right w:val="none" w:sz="0" w:space="0" w:color="auto"/>
      </w:divBdr>
    </w:div>
    <w:div w:id="1060059196">
      <w:marLeft w:val="0"/>
      <w:marRight w:val="0"/>
      <w:marTop w:val="0"/>
      <w:marBottom w:val="0"/>
      <w:divBdr>
        <w:top w:val="none" w:sz="0" w:space="0" w:color="auto"/>
        <w:left w:val="none" w:sz="0" w:space="0" w:color="auto"/>
        <w:bottom w:val="none" w:sz="0" w:space="0" w:color="auto"/>
        <w:right w:val="none" w:sz="0" w:space="0" w:color="auto"/>
      </w:divBdr>
    </w:div>
    <w:div w:id="10600591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4</Pages>
  <Words>1580</Words>
  <Characters>9008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ГЕНЕРАЛЬНОГО ДИРЕКТОРА</dc:title>
  <dc:subject/>
  <dc:creator>Ірина Дуніна</dc:creator>
  <cp:keywords/>
  <dc:description/>
  <cp:lastModifiedBy>PC-user</cp:lastModifiedBy>
  <cp:revision>6</cp:revision>
  <cp:lastPrinted>2026-03-11T08:10:00Z</cp:lastPrinted>
  <dcterms:created xsi:type="dcterms:W3CDTF">2026-03-12T12:58:00Z</dcterms:created>
  <dcterms:modified xsi:type="dcterms:W3CDTF">2026-03-13T08:43:00Z</dcterms:modified>
</cp:coreProperties>
</file>