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DAD" w:rsidRPr="00564605" w:rsidRDefault="00E62DAD" w:rsidP="00A16CD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56460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Інформація</w:t>
      </w:r>
    </w:p>
    <w:p w:rsidR="00E62DAD" w:rsidRPr="00564605" w:rsidRDefault="00E62DAD" w:rsidP="00A16CD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56460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Кропивницької окружної прокуратури про результати діяльності</w:t>
      </w:r>
    </w:p>
    <w:p w:rsidR="00E62DAD" w:rsidRPr="00564605" w:rsidRDefault="00E62DAD" w:rsidP="00A16CD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56460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за 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перше півріччя 2025</w:t>
      </w:r>
      <w:r w:rsidRPr="0056460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р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о</w:t>
      </w:r>
      <w:r w:rsidRPr="0056460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у</w:t>
      </w:r>
    </w:p>
    <w:p w:rsidR="00E62DAD" w:rsidRPr="00564605" w:rsidRDefault="00E62DAD" w:rsidP="00A16CD3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62DAD" w:rsidRPr="00564605" w:rsidRDefault="00E62DAD" w:rsidP="00A16CD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605">
        <w:rPr>
          <w:rFonts w:ascii="Times New Roman" w:hAnsi="Times New Roman" w:cs="Times New Roman"/>
          <w:sz w:val="28"/>
          <w:szCs w:val="28"/>
        </w:rPr>
        <w:t xml:space="preserve">Відповідно до ст. 6 Закону України «Про прокуратуру» керівник окружної прокуратури на відкритому </w:t>
      </w:r>
      <w:r w:rsidRPr="00564605">
        <w:rPr>
          <w:rStyle w:val="rvts0"/>
          <w:rFonts w:ascii="Times New Roman" w:hAnsi="Times New Roman" w:cs="Times New Roman"/>
          <w:sz w:val="28"/>
          <w:szCs w:val="28"/>
        </w:rPr>
        <w:t>пленарному засіданні відповідної ради, на яке запрошуються представники засобів масової інформації, не менш як двічі на рік інформує населення відповідної адміністративно-територіальної одиниці про результати діяльності на цій території шляхом надання узагальнених статистичних та аналітичних даних.</w:t>
      </w:r>
    </w:p>
    <w:p w:rsidR="00E62DAD" w:rsidRPr="00564605" w:rsidRDefault="00E62DAD" w:rsidP="00A16CD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4605">
        <w:rPr>
          <w:rFonts w:ascii="Times New Roman" w:hAnsi="Times New Roman" w:cs="Times New Roman"/>
          <w:sz w:val="28"/>
          <w:szCs w:val="28"/>
        </w:rPr>
        <w:t>Кропивницькою окружною прокуратурою спільно з правоохоронними органами на території юрисдикції зосереджено зусилля на зміцненні законності та правопорядку</w:t>
      </w:r>
      <w:r w:rsidRPr="0056460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E62DAD" w:rsidRPr="00564605" w:rsidRDefault="00E62DAD" w:rsidP="00A16CD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605">
        <w:rPr>
          <w:rFonts w:ascii="Times New Roman" w:hAnsi="Times New Roman" w:cs="Times New Roman"/>
          <w:sz w:val="28"/>
          <w:szCs w:val="28"/>
        </w:rPr>
        <w:t xml:space="preserve">Так, у </w:t>
      </w:r>
      <w:r>
        <w:rPr>
          <w:rFonts w:ascii="Times New Roman" w:hAnsi="Times New Roman" w:cs="Times New Roman"/>
          <w:sz w:val="28"/>
          <w:szCs w:val="28"/>
        </w:rPr>
        <w:t>поточному</w:t>
      </w:r>
      <w:r w:rsidRPr="00564605">
        <w:rPr>
          <w:rFonts w:ascii="Times New Roman" w:hAnsi="Times New Roman" w:cs="Times New Roman"/>
          <w:sz w:val="28"/>
          <w:szCs w:val="28"/>
        </w:rPr>
        <w:t xml:space="preserve"> році здійснено низку організаційних та практичних заходів, спрямованих на підвищення ефективності профілактики та посилення боротьби зі злочинністю, зміцнення законності та правопорядку на території у межах юрисдикції окружної прокуратури, поновлення прав громадян та інтересів держави, притягнення винних осіб до відповідальності, забезпечення відшкодування завданих збитків.  </w:t>
      </w:r>
    </w:p>
    <w:p w:rsidR="00E62DAD" w:rsidRPr="00564605" w:rsidRDefault="00E62DAD" w:rsidP="00A16CD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605">
        <w:rPr>
          <w:rFonts w:ascii="Times New Roman" w:hAnsi="Times New Roman" w:cs="Times New Roman"/>
          <w:sz w:val="28"/>
          <w:szCs w:val="28"/>
        </w:rPr>
        <w:t xml:space="preserve">Двічі проаналізовано стан злочинності на території у межах територіальної юрисдикції окружної прокуратури, вивчено та узагальнено окремі категорії кримінальних правопорушень. Проведено спільні з правоохоронними органами оперативні та координаційні наради, ефективно функціонують створені постійно діючі міжвідомчі робочі групи з метою виявлення, розслідування та розкриття конкретних категорій злочинів на визначених пріоритетних напрямках. </w:t>
      </w:r>
    </w:p>
    <w:p w:rsidR="00E62DAD" w:rsidRDefault="00E62DAD" w:rsidP="00A16CD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605">
        <w:rPr>
          <w:rFonts w:ascii="Times New Roman" w:hAnsi="Times New Roman" w:cs="Times New Roman"/>
          <w:sz w:val="28"/>
          <w:szCs w:val="28"/>
        </w:rPr>
        <w:t>У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64605">
        <w:rPr>
          <w:rFonts w:ascii="Times New Roman" w:hAnsi="Times New Roman" w:cs="Times New Roman"/>
          <w:sz w:val="28"/>
          <w:szCs w:val="28"/>
        </w:rPr>
        <w:t xml:space="preserve"> році спостерігається позитивна динаміка до зменшення загального рівня злочинності на території, піднаглядній Кропивницькій окружній прокуратурі.</w:t>
      </w:r>
    </w:p>
    <w:p w:rsidR="00E62DAD" w:rsidRPr="0000169A" w:rsidRDefault="00E62DAD" w:rsidP="00780AEC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Як наслідок, знизився</w:t>
      </w:r>
      <w:r w:rsidRPr="008952FB">
        <w:rPr>
          <w:rFonts w:ascii="Times New Roman" w:hAnsi="Times New Roman" w:cs="Times New Roman"/>
          <w:sz w:val="28"/>
          <w:szCs w:val="28"/>
        </w:rPr>
        <w:t xml:space="preserve"> загальн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8952FB">
        <w:rPr>
          <w:rFonts w:ascii="Times New Roman" w:hAnsi="Times New Roman" w:cs="Times New Roman"/>
          <w:sz w:val="28"/>
          <w:szCs w:val="28"/>
        </w:rPr>
        <w:t xml:space="preserve"> рів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8952FB">
        <w:rPr>
          <w:rFonts w:ascii="Times New Roman" w:hAnsi="Times New Roman" w:cs="Times New Roman"/>
          <w:sz w:val="28"/>
          <w:szCs w:val="28"/>
        </w:rPr>
        <w:t xml:space="preserve"> злочинності на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952FB">
        <w:rPr>
          <w:rFonts w:ascii="Times New Roman" w:hAnsi="Times New Roman" w:cs="Times New Roman"/>
          <w:sz w:val="28"/>
          <w:szCs w:val="28"/>
        </w:rPr>
        <w:t xml:space="preserve">,9% </w:t>
      </w:r>
      <w:r w:rsidRPr="0000169A">
        <w:rPr>
          <w:rFonts w:ascii="Times New Roman" w:hAnsi="Times New Roman" w:cs="Times New Roman"/>
          <w:sz w:val="28"/>
          <w:szCs w:val="28"/>
          <w:lang w:eastAsia="ru-RU"/>
        </w:rPr>
        <w:t xml:space="preserve">та кількість кримінальних правопорушень на 10 тисяч населення (73,8 проти 77,3 за аналогічний період минулого року). </w:t>
      </w:r>
    </w:p>
    <w:p w:rsidR="00E62DAD" w:rsidRPr="0000169A" w:rsidRDefault="00E62DAD" w:rsidP="00780AEC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169A">
        <w:rPr>
          <w:rFonts w:ascii="Times New Roman" w:hAnsi="Times New Roman" w:cs="Times New Roman"/>
          <w:sz w:val="28"/>
          <w:szCs w:val="28"/>
          <w:lang w:eastAsia="ru-RU"/>
        </w:rPr>
        <w:t>Завдяки вжитим практичним заходам</w:t>
      </w:r>
      <w:r w:rsidRPr="0000169A">
        <w:rPr>
          <w:rFonts w:ascii="Times New Roman" w:hAnsi="Times New Roman" w:cs="Times New Roman"/>
          <w:sz w:val="28"/>
          <w:szCs w:val="28"/>
        </w:rPr>
        <w:t>збільшилася кількість викритихфактів збутунаркотичних засобів та прекурсорів (+11,9%), зловживань владою або службовим становищем (+66,6%), фактів ухилення від призову на військову службу під час мобілізації (з 2 до 14).</w:t>
      </w:r>
    </w:p>
    <w:p w:rsidR="00E62DAD" w:rsidRPr="00564605" w:rsidRDefault="00E62DAD" w:rsidP="00A16CD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605">
        <w:rPr>
          <w:rFonts w:ascii="Times New Roman" w:hAnsi="Times New Roman" w:cs="Times New Roman"/>
          <w:sz w:val="28"/>
          <w:szCs w:val="28"/>
        </w:rPr>
        <w:t xml:space="preserve">Кількість тяжких злочинів збільшилася на </w:t>
      </w:r>
      <w:r>
        <w:rPr>
          <w:rFonts w:ascii="Times New Roman" w:hAnsi="Times New Roman" w:cs="Times New Roman"/>
          <w:sz w:val="28"/>
          <w:szCs w:val="28"/>
        </w:rPr>
        <w:t xml:space="preserve">8,5% </w:t>
      </w:r>
      <w:r w:rsidRPr="00564605">
        <w:rPr>
          <w:rFonts w:ascii="Times New Roman" w:hAnsi="Times New Roman" w:cs="Times New Roman"/>
          <w:sz w:val="28"/>
          <w:szCs w:val="28"/>
        </w:rPr>
        <w:t xml:space="preserve">(з </w:t>
      </w:r>
      <w:r w:rsidRPr="008716FE">
        <w:rPr>
          <w:rFonts w:ascii="Times New Roman" w:hAnsi="Times New Roman" w:cs="Times New Roman"/>
          <w:sz w:val="28"/>
          <w:szCs w:val="28"/>
        </w:rPr>
        <w:t>1080 до 1172</w:t>
      </w:r>
      <w:r w:rsidRPr="0056460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62DAD" w:rsidRPr="00564605" w:rsidRDefault="00E62DAD" w:rsidP="00A16CD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605">
        <w:rPr>
          <w:rFonts w:ascii="Times New Roman" w:hAnsi="Times New Roman" w:cs="Times New Roman"/>
          <w:sz w:val="28"/>
          <w:szCs w:val="28"/>
        </w:rPr>
        <w:t>Більшість злочинів, скоєних на території громад, як і упродовж останніх років, є злочинами проти власності (</w:t>
      </w:r>
      <w:r w:rsidRPr="008716FE">
        <w:rPr>
          <w:rFonts w:ascii="Times New Roman" w:hAnsi="Times New Roman" w:cs="Times New Roman"/>
          <w:sz w:val="28"/>
          <w:szCs w:val="28"/>
        </w:rPr>
        <w:t>584</w:t>
      </w:r>
      <w:r w:rsidRPr="00564605">
        <w:rPr>
          <w:rFonts w:ascii="Times New Roman" w:hAnsi="Times New Roman" w:cs="Times New Roman"/>
          <w:sz w:val="28"/>
          <w:szCs w:val="28"/>
        </w:rPr>
        <w:t>), проти життя та здоров’я особи (</w:t>
      </w:r>
      <w:r w:rsidRPr="008716FE">
        <w:rPr>
          <w:rFonts w:ascii="Times New Roman" w:hAnsi="Times New Roman" w:cs="Times New Roman"/>
          <w:sz w:val="28"/>
          <w:szCs w:val="28"/>
        </w:rPr>
        <w:t>207</w:t>
      </w:r>
      <w:r w:rsidRPr="00564605">
        <w:rPr>
          <w:rFonts w:ascii="Times New Roman" w:hAnsi="Times New Roman" w:cs="Times New Roman"/>
          <w:sz w:val="28"/>
          <w:szCs w:val="28"/>
        </w:rPr>
        <w:t xml:space="preserve">), </w:t>
      </w:r>
      <w:bookmarkStart w:id="0" w:name="_Hlk45278918"/>
      <w:r w:rsidRPr="00564605">
        <w:rPr>
          <w:rFonts w:ascii="Times New Roman" w:hAnsi="Times New Roman" w:cs="Times New Roman"/>
          <w:sz w:val="28"/>
          <w:szCs w:val="28"/>
        </w:rPr>
        <w:t xml:space="preserve">а також </w:t>
      </w:r>
      <w:bookmarkEnd w:id="0"/>
      <w:r w:rsidRPr="00564605">
        <w:rPr>
          <w:rFonts w:ascii="Times New Roman" w:hAnsi="Times New Roman" w:cs="Times New Roman"/>
          <w:sz w:val="28"/>
          <w:szCs w:val="28"/>
        </w:rPr>
        <w:t>у сфері незаконного обігу наркотичних засобів та психотропних речовин (</w:t>
      </w:r>
      <w:r w:rsidRPr="008716FE">
        <w:rPr>
          <w:rFonts w:ascii="Times New Roman" w:hAnsi="Times New Roman" w:cs="Times New Roman"/>
          <w:sz w:val="28"/>
          <w:szCs w:val="28"/>
        </w:rPr>
        <w:t>428</w:t>
      </w:r>
      <w:r w:rsidRPr="00564605">
        <w:rPr>
          <w:rFonts w:ascii="Times New Roman" w:hAnsi="Times New Roman" w:cs="Times New Roman"/>
          <w:sz w:val="28"/>
          <w:szCs w:val="28"/>
        </w:rPr>
        <w:t>).</w:t>
      </w:r>
    </w:p>
    <w:p w:rsidR="00E62DAD" w:rsidRPr="00564605" w:rsidRDefault="00E62DAD" w:rsidP="00A16CD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605">
        <w:rPr>
          <w:rFonts w:ascii="Times New Roman" w:hAnsi="Times New Roman" w:cs="Times New Roman"/>
          <w:sz w:val="28"/>
          <w:szCs w:val="28"/>
        </w:rPr>
        <w:t>У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64605">
        <w:rPr>
          <w:rFonts w:ascii="Times New Roman" w:hAnsi="Times New Roman" w:cs="Times New Roman"/>
          <w:sz w:val="28"/>
          <w:szCs w:val="28"/>
        </w:rPr>
        <w:t xml:space="preserve"> році територіальними відділами поліції за процесуального керівництва Кропивницької окружної прокуратури розслідувалося </w:t>
      </w:r>
      <w:r w:rsidRPr="008716F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5 421</w:t>
      </w:r>
      <w:r w:rsidRPr="00564605">
        <w:rPr>
          <w:rFonts w:ascii="Times New Roman" w:hAnsi="Times New Roman" w:cs="Times New Roman"/>
          <w:sz w:val="28"/>
          <w:szCs w:val="28"/>
        </w:rPr>
        <w:t>кримінальн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4605">
        <w:rPr>
          <w:rFonts w:ascii="Times New Roman" w:hAnsi="Times New Roman" w:cs="Times New Roman"/>
          <w:sz w:val="28"/>
          <w:szCs w:val="28"/>
        </w:rPr>
        <w:t xml:space="preserve"> проваджен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564605">
        <w:rPr>
          <w:rFonts w:ascii="Times New Roman" w:hAnsi="Times New Roman" w:cs="Times New Roman"/>
          <w:sz w:val="28"/>
          <w:szCs w:val="28"/>
        </w:rPr>
        <w:t>.</w:t>
      </w:r>
    </w:p>
    <w:p w:rsidR="00E62DAD" w:rsidRPr="00564605" w:rsidRDefault="00E62DAD" w:rsidP="00A16CD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605">
        <w:rPr>
          <w:rFonts w:ascii="Times New Roman" w:hAnsi="Times New Roman" w:cs="Times New Roman"/>
          <w:sz w:val="28"/>
          <w:szCs w:val="28"/>
        </w:rPr>
        <w:t xml:space="preserve">За вказаний період закінчено </w:t>
      </w:r>
      <w:r w:rsidRPr="008716FE">
        <w:rPr>
          <w:rFonts w:ascii="Times New Roman" w:hAnsi="Times New Roman" w:cs="Times New Roman"/>
          <w:sz w:val="28"/>
          <w:szCs w:val="28"/>
        </w:rPr>
        <w:t>2722</w:t>
      </w:r>
      <w:r w:rsidRPr="00564605">
        <w:rPr>
          <w:rFonts w:ascii="Times New Roman" w:hAnsi="Times New Roman" w:cs="Times New Roman"/>
          <w:sz w:val="28"/>
          <w:szCs w:val="28"/>
        </w:rPr>
        <w:t>кримінальн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564605">
        <w:rPr>
          <w:rFonts w:ascii="Times New Roman" w:hAnsi="Times New Roman" w:cs="Times New Roman"/>
          <w:sz w:val="28"/>
          <w:szCs w:val="28"/>
        </w:rPr>
        <w:t xml:space="preserve"> проваджен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56460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564605">
        <w:rPr>
          <w:rFonts w:ascii="Times New Roman" w:hAnsi="Times New Roman" w:cs="Times New Roman"/>
          <w:sz w:val="28"/>
          <w:szCs w:val="28"/>
        </w:rPr>
        <w:t xml:space="preserve">з яких </w:t>
      </w:r>
      <w:r w:rsidRPr="00A16CD3">
        <w:rPr>
          <w:rFonts w:ascii="Times New Roman" w:hAnsi="Times New Roman" w:cs="Times New Roman"/>
          <w:sz w:val="28"/>
          <w:szCs w:val="28"/>
        </w:rPr>
        <w:t>291</w:t>
      </w:r>
      <w:r w:rsidRPr="00564605">
        <w:rPr>
          <w:rFonts w:ascii="Times New Roman" w:hAnsi="Times New Roman" w:cs="Times New Roman"/>
          <w:sz w:val="28"/>
          <w:szCs w:val="28"/>
        </w:rPr>
        <w:t xml:space="preserve"> скеровано до суду. </w:t>
      </w:r>
    </w:p>
    <w:p w:rsidR="00E62DAD" w:rsidRPr="00564605" w:rsidRDefault="00E62DAD" w:rsidP="00A16CD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Підвищено ефективність</w:t>
      </w:r>
      <w:r w:rsidRPr="00564605">
        <w:rPr>
          <w:rFonts w:ascii="Times New Roman" w:hAnsi="Times New Roman" w:cs="Times New Roman"/>
          <w:sz w:val="28"/>
          <w:szCs w:val="28"/>
        </w:rPr>
        <w:t xml:space="preserve"> розслідування кримінальних проваджень на визначених пріоритетних напрямках.</w:t>
      </w:r>
    </w:p>
    <w:p w:rsidR="00E62DAD" w:rsidRDefault="00E62DAD" w:rsidP="00A16CD3">
      <w:pPr>
        <w:pBdr>
          <w:bottom w:val="single" w:sz="12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Закінчено досудове розслідування з направленням обвинувальний актів до суду в </w:t>
      </w:r>
      <w:r w:rsidRPr="00C0688A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C0688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кримінальних провадженнях на пріоритетних напрямках  – бюджет, земля, корупція, охорона навколишнього природного середовища.</w:t>
      </w:r>
    </w:p>
    <w:p w:rsidR="00E62DAD" w:rsidRDefault="00E62DAD" w:rsidP="00A16CD3">
      <w:pPr>
        <w:pBdr>
          <w:bottom w:val="single" w:sz="12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Зокрема, у</w:t>
      </w:r>
      <w:r w:rsidRPr="00893646">
        <w:rPr>
          <w:rFonts w:ascii="Times New Roman" w:hAnsi="Times New Roman" w:cs="Times New Roman"/>
          <w:i/>
          <w:iCs/>
          <w:sz w:val="28"/>
          <w:szCs w:val="28"/>
        </w:rPr>
        <w:t xml:space="preserve"> липні поточного року завершено досудове розслідування направленням обвинувального акту до суду в одному кримінальному провадженні в бюджетній сфері</w:t>
      </w:r>
      <w:r>
        <w:rPr>
          <w:rFonts w:ascii="Times New Roman" w:hAnsi="Times New Roman" w:cs="Times New Roman"/>
          <w:i/>
          <w:iCs/>
          <w:sz w:val="28"/>
          <w:szCs w:val="28"/>
        </w:rPr>
        <w:t>, у тому числі з ознаками корупції,</w:t>
      </w:r>
      <w:r w:rsidRPr="00893646">
        <w:rPr>
          <w:rFonts w:ascii="Times New Roman" w:hAnsi="Times New Roman" w:cs="Times New Roman"/>
          <w:i/>
          <w:iCs/>
          <w:sz w:val="28"/>
          <w:szCs w:val="28"/>
        </w:rPr>
        <w:t xml:space="preserve"> відносно 5 осіб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62DAD" w:rsidRPr="00C0688A" w:rsidRDefault="00E62DAD" w:rsidP="00A16CD3">
      <w:pPr>
        <w:pBdr>
          <w:bottom w:val="single" w:sz="12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Поточного року</w:t>
      </w:r>
      <w:r w:rsidRPr="00C0688A">
        <w:rPr>
          <w:rFonts w:ascii="Times New Roman" w:hAnsi="Times New Roman" w:cs="Times New Roman"/>
          <w:sz w:val="28"/>
          <w:szCs w:val="28"/>
        </w:rPr>
        <w:t xml:space="preserve"> до суду скеровано 9 обвинувал</w:t>
      </w:r>
      <w:r>
        <w:rPr>
          <w:rFonts w:ascii="Times New Roman" w:hAnsi="Times New Roman" w:cs="Times New Roman"/>
          <w:sz w:val="28"/>
          <w:szCs w:val="28"/>
        </w:rPr>
        <w:t>ьних актів у сфері кібербезпеки</w:t>
      </w:r>
      <w:r w:rsidRPr="00C0688A">
        <w:rPr>
          <w:rFonts w:ascii="Times New Roman" w:hAnsi="Times New Roman" w:cs="Times New Roman"/>
          <w:sz w:val="28"/>
          <w:szCs w:val="28"/>
        </w:rPr>
        <w:t>.</w:t>
      </w:r>
    </w:p>
    <w:p w:rsidR="00E62DAD" w:rsidRDefault="00E62DAD" w:rsidP="00C0688A">
      <w:pPr>
        <w:pBdr>
          <w:bottom w:val="single" w:sz="12" w:space="31" w:color="FFFFFF"/>
        </w:pBdr>
        <w:spacing w:before="100" w:beforeAutospacing="1" w:after="12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6FE">
        <w:rPr>
          <w:rFonts w:ascii="Times New Roman" w:hAnsi="Times New Roman" w:cs="Times New Roman"/>
          <w:sz w:val="28"/>
          <w:szCs w:val="28"/>
        </w:rPr>
        <w:t>Загалом впродовж 6 місяців 2025 року за процесуального керівництва прокурорів окружної прокуратури до суду з обвинувальними актами скеровано 6 кримінальних проваджен</w:t>
      </w:r>
      <w:r>
        <w:rPr>
          <w:rFonts w:ascii="Times New Roman" w:hAnsi="Times New Roman" w:cs="Times New Roman"/>
          <w:sz w:val="28"/>
          <w:szCs w:val="28"/>
        </w:rPr>
        <w:t xml:space="preserve">ь за ст. 336 КК України (ухилення від призову на військову службу), </w:t>
      </w:r>
      <w:r w:rsidRPr="008716FE">
        <w:rPr>
          <w:rFonts w:ascii="Times New Roman" w:hAnsi="Times New Roman" w:cs="Times New Roman"/>
          <w:sz w:val="28"/>
          <w:szCs w:val="28"/>
        </w:rPr>
        <w:t xml:space="preserve"> у 4  прийнято рішення про їх закриття на підставі п. 1 та п. 2 ч. 1 ст. 284 КПК України. </w:t>
      </w:r>
    </w:p>
    <w:p w:rsidR="00E62DAD" w:rsidRDefault="00E62DAD" w:rsidP="00780AEC">
      <w:pPr>
        <w:pBdr>
          <w:bottom w:val="single" w:sz="12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5CC">
        <w:rPr>
          <w:rFonts w:ascii="Times New Roman" w:hAnsi="Times New Roman" w:cs="Times New Roman"/>
          <w:sz w:val="28"/>
          <w:szCs w:val="28"/>
        </w:rPr>
        <w:t xml:space="preserve">Також завершено досудове розслідування </w:t>
      </w:r>
      <w:r>
        <w:rPr>
          <w:rFonts w:ascii="Times New Roman" w:hAnsi="Times New Roman" w:cs="Times New Roman"/>
          <w:sz w:val="28"/>
          <w:szCs w:val="28"/>
        </w:rPr>
        <w:t>двох</w:t>
      </w:r>
      <w:r w:rsidRPr="005E75CC">
        <w:rPr>
          <w:rFonts w:ascii="Times New Roman" w:hAnsi="Times New Roman" w:cs="Times New Roman"/>
          <w:sz w:val="28"/>
          <w:szCs w:val="28"/>
        </w:rPr>
        <w:t xml:space="preserve"> кримінальних проваджен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E75CC">
        <w:rPr>
          <w:rFonts w:ascii="Times New Roman" w:hAnsi="Times New Roman" w:cs="Times New Roman"/>
          <w:sz w:val="28"/>
          <w:szCs w:val="28"/>
        </w:rPr>
        <w:t xml:space="preserve"> за факт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5E75CC">
        <w:rPr>
          <w:rFonts w:ascii="Times New Roman" w:hAnsi="Times New Roman" w:cs="Times New Roman"/>
          <w:sz w:val="28"/>
          <w:szCs w:val="28"/>
        </w:rPr>
        <w:t xml:space="preserve"> використання підроблених тимчасових посвідчень військовозобов’язаного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2DAD" w:rsidRDefault="00E62DAD" w:rsidP="00780AEC">
      <w:pPr>
        <w:pBdr>
          <w:bottom w:val="single" w:sz="12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605">
        <w:rPr>
          <w:rFonts w:ascii="Times New Roman" w:hAnsi="Times New Roman" w:cs="Times New Roman"/>
          <w:sz w:val="28"/>
          <w:szCs w:val="28"/>
        </w:rPr>
        <w:t>Прокурорами окружної прокуратури</w:t>
      </w:r>
      <w:r>
        <w:rPr>
          <w:rFonts w:ascii="Times New Roman" w:hAnsi="Times New Roman" w:cs="Times New Roman"/>
          <w:sz w:val="28"/>
          <w:szCs w:val="28"/>
        </w:rPr>
        <w:t xml:space="preserve"> при</w:t>
      </w:r>
      <w:r w:rsidRPr="00564605">
        <w:rPr>
          <w:rFonts w:ascii="Times New Roman" w:hAnsi="Times New Roman" w:cs="Times New Roman"/>
          <w:sz w:val="28"/>
          <w:szCs w:val="28"/>
        </w:rPr>
        <w:t xml:space="preserve"> здійсн</w:t>
      </w:r>
      <w:r>
        <w:rPr>
          <w:rFonts w:ascii="Times New Roman" w:hAnsi="Times New Roman" w:cs="Times New Roman"/>
          <w:sz w:val="28"/>
          <w:szCs w:val="28"/>
        </w:rPr>
        <w:t>енні</w:t>
      </w:r>
      <w:r w:rsidRPr="00564605">
        <w:rPr>
          <w:rFonts w:ascii="Times New Roman" w:hAnsi="Times New Roman" w:cs="Times New Roman"/>
          <w:sz w:val="28"/>
          <w:szCs w:val="28"/>
        </w:rPr>
        <w:t xml:space="preserve"> нагляд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64605">
        <w:rPr>
          <w:rFonts w:ascii="Times New Roman" w:hAnsi="Times New Roman" w:cs="Times New Roman"/>
          <w:sz w:val="28"/>
          <w:szCs w:val="28"/>
        </w:rPr>
        <w:t xml:space="preserve"> за додержанням законів під час проведення досудового розслідування у формі процесуального керівництва досудовим розслідуванням, скасовано </w:t>
      </w:r>
      <w:r w:rsidRPr="00C0688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256</w:t>
      </w:r>
      <w:r w:rsidRPr="00564605">
        <w:rPr>
          <w:rFonts w:ascii="Times New Roman" w:hAnsi="Times New Roman" w:cs="Times New Roman"/>
          <w:sz w:val="28"/>
          <w:szCs w:val="28"/>
        </w:rPr>
        <w:t xml:space="preserve"> постанов слідчих, дізнавачів про закриття кримінального провадження. У </w:t>
      </w:r>
      <w:r w:rsidRPr="00C0688A">
        <w:rPr>
          <w:rFonts w:ascii="Times New Roman" w:hAnsi="Times New Roman" w:cs="Times New Roman"/>
          <w:sz w:val="28"/>
          <w:szCs w:val="28"/>
          <w:lang w:eastAsia="uk-UA"/>
        </w:rPr>
        <w:t>1089</w:t>
      </w:r>
      <w:r w:rsidRPr="00564605">
        <w:rPr>
          <w:rFonts w:ascii="Times New Roman" w:hAnsi="Times New Roman" w:cs="Times New Roman"/>
          <w:sz w:val="28"/>
          <w:szCs w:val="28"/>
        </w:rPr>
        <w:t xml:space="preserve"> кримінальних провадженнях надано письмові вказівки.</w:t>
      </w:r>
    </w:p>
    <w:p w:rsidR="00E62DAD" w:rsidRDefault="00E62DAD" w:rsidP="00780AEC">
      <w:pPr>
        <w:pBdr>
          <w:bottom w:val="single" w:sz="12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605">
        <w:rPr>
          <w:rFonts w:ascii="Times New Roman" w:hAnsi="Times New Roman" w:cs="Times New Roman"/>
          <w:sz w:val="28"/>
          <w:szCs w:val="28"/>
        </w:rPr>
        <w:t xml:space="preserve">Виявлено </w:t>
      </w:r>
      <w:r w:rsidRPr="00C0688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60</w:t>
      </w:r>
      <w:r w:rsidRPr="00564605">
        <w:rPr>
          <w:rFonts w:ascii="Times New Roman" w:hAnsi="Times New Roman" w:cs="Times New Roman"/>
          <w:sz w:val="28"/>
          <w:szCs w:val="28"/>
        </w:rPr>
        <w:t xml:space="preserve"> кримінальн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564605">
        <w:rPr>
          <w:rFonts w:ascii="Times New Roman" w:hAnsi="Times New Roman" w:cs="Times New Roman"/>
          <w:sz w:val="28"/>
          <w:szCs w:val="28"/>
        </w:rPr>
        <w:t xml:space="preserve"> правопорушен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64605">
        <w:rPr>
          <w:rFonts w:ascii="Times New Roman" w:hAnsi="Times New Roman" w:cs="Times New Roman"/>
          <w:sz w:val="28"/>
          <w:szCs w:val="28"/>
        </w:rPr>
        <w:t xml:space="preserve">, відомості про які раніше органами Національної поліції безпідставно не було внесено до Єдиного реєстру досудових розслідувань (укриті від обліку кримінальні правопорушення). Досудове розслідування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564605">
        <w:rPr>
          <w:rFonts w:ascii="Times New Roman" w:hAnsi="Times New Roman" w:cs="Times New Roman"/>
          <w:sz w:val="28"/>
          <w:szCs w:val="28"/>
        </w:rPr>
        <w:t xml:space="preserve"> кримінальних проваджень вказаної категорії завершено направленням обвинувальних актів до суду.</w:t>
      </w:r>
    </w:p>
    <w:p w:rsidR="00E62DAD" w:rsidRDefault="00E62DAD" w:rsidP="00780AEC">
      <w:pPr>
        <w:pBdr>
          <w:bottom w:val="single" w:sz="12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605">
        <w:rPr>
          <w:rFonts w:ascii="Times New Roman" w:hAnsi="Times New Roman" w:cs="Times New Roman"/>
          <w:sz w:val="28"/>
          <w:szCs w:val="28"/>
        </w:rPr>
        <w:t xml:space="preserve">Забезпечено </w:t>
      </w:r>
      <w:r w:rsidRPr="00780AEC">
        <w:rPr>
          <w:rFonts w:ascii="Times New Roman" w:hAnsi="Times New Roman" w:cs="Times New Roman"/>
          <w:sz w:val="28"/>
          <w:szCs w:val="28"/>
        </w:rPr>
        <w:t>469</w:t>
      </w:r>
      <w:r w:rsidRPr="00564605">
        <w:rPr>
          <w:rFonts w:ascii="Times New Roman" w:hAnsi="Times New Roman" w:cs="Times New Roman"/>
          <w:sz w:val="28"/>
          <w:szCs w:val="28"/>
        </w:rPr>
        <w:t xml:space="preserve"> участей у розгляді кримінальних проваджень у судах першої інстанції, з них у </w:t>
      </w:r>
      <w:r w:rsidRPr="00C0688A">
        <w:rPr>
          <w:rFonts w:ascii="Times New Roman" w:hAnsi="Times New Roman" w:cs="Times New Roman"/>
          <w:sz w:val="28"/>
          <w:szCs w:val="28"/>
        </w:rPr>
        <w:t>143</w:t>
      </w:r>
      <w:r w:rsidRPr="00564605">
        <w:rPr>
          <w:rFonts w:ascii="Times New Roman" w:hAnsi="Times New Roman" w:cs="Times New Roman"/>
          <w:sz w:val="28"/>
          <w:szCs w:val="28"/>
        </w:rPr>
        <w:t xml:space="preserve"> судами ухвалено обвинувальні вироки.  </w:t>
      </w:r>
    </w:p>
    <w:p w:rsidR="00E62DAD" w:rsidRDefault="00E62DAD" w:rsidP="00780AEC">
      <w:pPr>
        <w:pBdr>
          <w:bottom w:val="single" w:sz="12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64605">
        <w:rPr>
          <w:rFonts w:ascii="Times New Roman" w:hAnsi="Times New Roman" w:cs="Times New Roman"/>
          <w:sz w:val="28"/>
          <w:szCs w:val="28"/>
          <w:lang w:eastAsia="uk-UA"/>
        </w:rPr>
        <w:t>Упродовж  202</w:t>
      </w:r>
      <w:r>
        <w:rPr>
          <w:rFonts w:ascii="Times New Roman" w:hAnsi="Times New Roman" w:cs="Times New Roman"/>
          <w:sz w:val="28"/>
          <w:szCs w:val="28"/>
          <w:lang w:eastAsia="uk-UA"/>
        </w:rPr>
        <w:t>5</w:t>
      </w:r>
      <w:r w:rsidRPr="00564605">
        <w:rPr>
          <w:rFonts w:ascii="Times New Roman" w:hAnsi="Times New Roman" w:cs="Times New Roman"/>
          <w:sz w:val="28"/>
          <w:szCs w:val="28"/>
          <w:lang w:eastAsia="uk-UA"/>
        </w:rPr>
        <w:t xml:space="preserve"> року окружною прокуратурою пред’явлено позовів (</w:t>
      </w:r>
      <w:r>
        <w:rPr>
          <w:rFonts w:ascii="Times New Roman" w:hAnsi="Times New Roman" w:cs="Times New Roman"/>
          <w:sz w:val="28"/>
          <w:szCs w:val="28"/>
          <w:lang w:eastAsia="uk-UA"/>
        </w:rPr>
        <w:t>59</w:t>
      </w:r>
      <w:r w:rsidRPr="00564605">
        <w:rPr>
          <w:rFonts w:ascii="Times New Roman" w:hAnsi="Times New Roman" w:cs="Times New Roman"/>
          <w:sz w:val="28"/>
          <w:szCs w:val="28"/>
          <w:lang w:eastAsia="uk-UA"/>
        </w:rPr>
        <w:t xml:space="preserve">) на суму вимог </w:t>
      </w:r>
      <w:r>
        <w:rPr>
          <w:rFonts w:ascii="Times New Roman" w:hAnsi="Times New Roman" w:cs="Times New Roman"/>
          <w:sz w:val="28"/>
          <w:szCs w:val="28"/>
          <w:lang w:eastAsia="uk-UA"/>
        </w:rPr>
        <w:t>23,7</w:t>
      </w:r>
      <w:r w:rsidRPr="00564605">
        <w:rPr>
          <w:rFonts w:ascii="Times New Roman" w:hAnsi="Times New Roman" w:cs="Times New Roman"/>
          <w:sz w:val="28"/>
          <w:szCs w:val="28"/>
          <w:lang w:eastAsia="uk-UA"/>
        </w:rPr>
        <w:t xml:space="preserve"> млн грн, зокрема: у бюджетній сфері </w:t>
      </w:r>
      <w:r>
        <w:rPr>
          <w:rFonts w:ascii="Times New Roman" w:hAnsi="Times New Roman" w:cs="Times New Roman"/>
          <w:sz w:val="28"/>
          <w:szCs w:val="28"/>
          <w:lang w:eastAsia="uk-UA"/>
        </w:rPr>
        <w:t>15</w:t>
      </w:r>
      <w:r w:rsidRPr="00564605">
        <w:rPr>
          <w:rFonts w:ascii="Times New Roman" w:hAnsi="Times New Roman" w:cs="Times New Roman"/>
          <w:sz w:val="28"/>
          <w:szCs w:val="28"/>
          <w:lang w:eastAsia="uk-UA"/>
        </w:rPr>
        <w:t xml:space="preserve"> позов</w:t>
      </w:r>
      <w:r>
        <w:rPr>
          <w:rFonts w:ascii="Times New Roman" w:hAnsi="Times New Roman" w:cs="Times New Roman"/>
          <w:sz w:val="28"/>
          <w:szCs w:val="28"/>
          <w:lang w:eastAsia="uk-UA"/>
        </w:rPr>
        <w:t>ів</w:t>
      </w:r>
      <w:r w:rsidRPr="00564605">
        <w:rPr>
          <w:rFonts w:ascii="Times New Roman" w:hAnsi="Times New Roman" w:cs="Times New Roman"/>
          <w:sz w:val="28"/>
          <w:szCs w:val="28"/>
          <w:lang w:eastAsia="uk-UA"/>
        </w:rPr>
        <w:t xml:space="preserve"> на загальну суму вимог </w:t>
      </w:r>
      <w:r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Pr="00564605">
        <w:rPr>
          <w:rFonts w:ascii="Times New Roman" w:hAnsi="Times New Roman" w:cs="Times New Roman"/>
          <w:sz w:val="28"/>
          <w:szCs w:val="28"/>
          <w:lang w:eastAsia="uk-UA"/>
        </w:rPr>
        <w:t xml:space="preserve"> млн грн; </w:t>
      </w:r>
      <w:bookmarkStart w:id="1" w:name="_Hlk189047420"/>
      <w:r w:rsidRPr="00564605">
        <w:rPr>
          <w:rFonts w:ascii="Times New Roman" w:hAnsi="Times New Roman" w:cs="Times New Roman"/>
          <w:sz w:val="28"/>
          <w:szCs w:val="28"/>
          <w:lang w:eastAsia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сфері </w:t>
      </w:r>
      <w:r w:rsidRPr="00564605">
        <w:rPr>
          <w:rFonts w:ascii="Times New Roman" w:hAnsi="Times New Roman" w:cs="Times New Roman"/>
          <w:sz w:val="28"/>
          <w:szCs w:val="28"/>
          <w:lang w:eastAsia="uk-UA"/>
        </w:rPr>
        <w:t>державн</w:t>
      </w:r>
      <w:r>
        <w:rPr>
          <w:rFonts w:ascii="Times New Roman" w:hAnsi="Times New Roman" w:cs="Times New Roman"/>
          <w:sz w:val="28"/>
          <w:szCs w:val="28"/>
          <w:lang w:eastAsia="uk-UA"/>
        </w:rPr>
        <w:t>ої</w:t>
      </w:r>
      <w:r w:rsidRPr="00564605">
        <w:rPr>
          <w:rFonts w:ascii="Times New Roman" w:hAnsi="Times New Roman" w:cs="Times New Roman"/>
          <w:sz w:val="28"/>
          <w:szCs w:val="28"/>
          <w:lang w:eastAsia="uk-UA"/>
        </w:rPr>
        <w:t xml:space="preserve"> та комунальн</w:t>
      </w:r>
      <w:r>
        <w:rPr>
          <w:rFonts w:ascii="Times New Roman" w:hAnsi="Times New Roman" w:cs="Times New Roman"/>
          <w:sz w:val="28"/>
          <w:szCs w:val="28"/>
          <w:lang w:eastAsia="uk-UA"/>
        </w:rPr>
        <w:t>ої</w:t>
      </w:r>
      <w:r w:rsidRPr="00564605">
        <w:rPr>
          <w:rFonts w:ascii="Times New Roman" w:hAnsi="Times New Roman" w:cs="Times New Roman"/>
          <w:sz w:val="28"/>
          <w:szCs w:val="28"/>
          <w:lang w:eastAsia="uk-UA"/>
        </w:rPr>
        <w:t xml:space="preserve"> власності</w:t>
      </w:r>
      <w:bookmarkEnd w:id="1"/>
      <w:r w:rsidRPr="00564605">
        <w:rPr>
          <w:rFonts w:ascii="Times New Roman" w:hAnsi="Times New Roman" w:cs="Times New Roman"/>
          <w:sz w:val="28"/>
          <w:szCs w:val="28"/>
          <w:lang w:eastAsia="uk-UA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eastAsia="uk-UA"/>
        </w:rPr>
        <w:t>5</w:t>
      </w:r>
      <w:r w:rsidRPr="00564605">
        <w:rPr>
          <w:rFonts w:ascii="Times New Roman" w:hAnsi="Times New Roman" w:cs="Times New Roman"/>
          <w:sz w:val="28"/>
          <w:szCs w:val="28"/>
          <w:lang w:eastAsia="uk-UA"/>
        </w:rPr>
        <w:t xml:space="preserve"> позовів на загальну суму вимог </w:t>
      </w:r>
      <w:r>
        <w:rPr>
          <w:rFonts w:ascii="Times New Roman" w:hAnsi="Times New Roman" w:cs="Times New Roman"/>
          <w:sz w:val="28"/>
          <w:szCs w:val="28"/>
          <w:lang w:eastAsia="uk-UA"/>
        </w:rPr>
        <w:t>9,</w:t>
      </w:r>
      <w:r w:rsidRPr="00564605">
        <w:rPr>
          <w:rFonts w:ascii="Times New Roman" w:hAnsi="Times New Roman" w:cs="Times New Roman"/>
          <w:sz w:val="28"/>
          <w:szCs w:val="28"/>
          <w:lang w:eastAsia="uk-UA"/>
        </w:rPr>
        <w:t>7 млн грн; у сфері земельних правовідносин 2</w:t>
      </w:r>
      <w:r>
        <w:rPr>
          <w:rFonts w:ascii="Times New Roman" w:hAnsi="Times New Roman" w:cs="Times New Roman"/>
          <w:sz w:val="28"/>
          <w:szCs w:val="28"/>
          <w:lang w:eastAsia="uk-UA"/>
        </w:rPr>
        <w:t>4</w:t>
      </w:r>
      <w:r w:rsidRPr="00564605">
        <w:rPr>
          <w:rFonts w:ascii="Times New Roman" w:hAnsi="Times New Roman" w:cs="Times New Roman"/>
          <w:sz w:val="28"/>
          <w:szCs w:val="28"/>
          <w:lang w:eastAsia="uk-UA"/>
        </w:rPr>
        <w:t xml:space="preserve"> позови на загальну суму </w:t>
      </w:r>
      <w:r>
        <w:rPr>
          <w:rFonts w:ascii="Times New Roman" w:hAnsi="Times New Roman" w:cs="Times New Roman"/>
          <w:sz w:val="28"/>
          <w:szCs w:val="28"/>
          <w:lang w:eastAsia="uk-UA"/>
        </w:rPr>
        <w:t>11</w:t>
      </w:r>
      <w:r w:rsidRPr="00564605">
        <w:rPr>
          <w:rFonts w:ascii="Times New Roman" w:hAnsi="Times New Roman" w:cs="Times New Roman"/>
          <w:sz w:val="28"/>
          <w:szCs w:val="28"/>
          <w:lang w:eastAsia="uk-UA"/>
        </w:rPr>
        <w:t xml:space="preserve"> млн грн щодо </w:t>
      </w:r>
      <w:r>
        <w:rPr>
          <w:rFonts w:ascii="Times New Roman" w:hAnsi="Times New Roman" w:cs="Times New Roman"/>
          <w:sz w:val="28"/>
          <w:szCs w:val="28"/>
          <w:lang w:eastAsia="uk-UA"/>
        </w:rPr>
        <w:t>349</w:t>
      </w:r>
      <w:r w:rsidRPr="00564605">
        <w:rPr>
          <w:rFonts w:ascii="Times New Roman" w:hAnsi="Times New Roman" w:cs="Times New Roman"/>
          <w:sz w:val="28"/>
          <w:szCs w:val="28"/>
          <w:lang w:eastAsia="uk-UA"/>
        </w:rPr>
        <w:t xml:space="preserve"> га земель.</w:t>
      </w:r>
    </w:p>
    <w:p w:rsidR="00E62DAD" w:rsidRDefault="00E62DAD" w:rsidP="00780AEC">
      <w:pPr>
        <w:pBdr>
          <w:bottom w:val="single" w:sz="12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64605">
        <w:rPr>
          <w:rFonts w:ascii="Times New Roman" w:hAnsi="Times New Roman" w:cs="Times New Roman"/>
          <w:sz w:val="28"/>
          <w:szCs w:val="28"/>
          <w:lang w:eastAsia="uk-UA"/>
        </w:rPr>
        <w:t>Вартість активів, щодо яких судами ухвалено рішень про задоволення вимог прокурора (</w:t>
      </w:r>
      <w:r>
        <w:rPr>
          <w:rFonts w:ascii="Times New Roman" w:hAnsi="Times New Roman" w:cs="Times New Roman"/>
          <w:sz w:val="28"/>
          <w:szCs w:val="28"/>
          <w:lang w:eastAsia="uk-UA"/>
        </w:rPr>
        <w:t>24</w:t>
      </w:r>
      <w:r w:rsidRPr="00564605">
        <w:rPr>
          <w:rFonts w:ascii="Times New Roman" w:hAnsi="Times New Roman" w:cs="Times New Roman"/>
          <w:sz w:val="28"/>
          <w:szCs w:val="28"/>
          <w:lang w:eastAsia="uk-UA"/>
        </w:rPr>
        <w:t xml:space="preserve"> позов</w:t>
      </w:r>
      <w:r>
        <w:rPr>
          <w:rFonts w:ascii="Times New Roman" w:hAnsi="Times New Roman" w:cs="Times New Roman"/>
          <w:sz w:val="28"/>
          <w:szCs w:val="28"/>
          <w:lang w:eastAsia="uk-UA"/>
        </w:rPr>
        <w:t>и</w:t>
      </w:r>
      <w:r w:rsidRPr="00564605">
        <w:rPr>
          <w:rFonts w:ascii="Times New Roman" w:hAnsi="Times New Roman" w:cs="Times New Roman"/>
          <w:sz w:val="28"/>
          <w:szCs w:val="28"/>
          <w:lang w:eastAsia="uk-UA"/>
        </w:rPr>
        <w:t xml:space="preserve">) склала </w:t>
      </w:r>
      <w:r>
        <w:rPr>
          <w:rFonts w:ascii="Times New Roman" w:hAnsi="Times New Roman" w:cs="Times New Roman"/>
          <w:sz w:val="28"/>
          <w:szCs w:val="28"/>
          <w:lang w:eastAsia="uk-UA"/>
        </w:rPr>
        <w:t>12,2</w:t>
      </w:r>
      <w:r w:rsidRPr="00564605">
        <w:rPr>
          <w:rFonts w:ascii="Times New Roman" w:hAnsi="Times New Roman" w:cs="Times New Roman"/>
          <w:sz w:val="28"/>
          <w:szCs w:val="28"/>
          <w:lang w:eastAsia="uk-UA"/>
        </w:rPr>
        <w:t xml:space="preserve"> млн грн, зокрема:  у бюджетній сфері судом задоволено </w:t>
      </w:r>
      <w:r>
        <w:rPr>
          <w:rFonts w:ascii="Times New Roman" w:hAnsi="Times New Roman" w:cs="Times New Roman"/>
          <w:sz w:val="28"/>
          <w:szCs w:val="28"/>
          <w:lang w:eastAsia="uk-UA"/>
        </w:rPr>
        <w:t>9</w:t>
      </w:r>
      <w:r w:rsidRPr="00564605">
        <w:rPr>
          <w:rFonts w:ascii="Times New Roman" w:hAnsi="Times New Roman" w:cs="Times New Roman"/>
          <w:sz w:val="28"/>
          <w:szCs w:val="28"/>
          <w:lang w:eastAsia="uk-UA"/>
        </w:rPr>
        <w:t xml:space="preserve"> позовів на суму </w:t>
      </w:r>
      <w:r>
        <w:rPr>
          <w:rFonts w:ascii="Times New Roman" w:hAnsi="Times New Roman" w:cs="Times New Roman"/>
          <w:sz w:val="28"/>
          <w:szCs w:val="28"/>
          <w:lang w:eastAsia="uk-UA"/>
        </w:rPr>
        <w:t>400 тис.</w:t>
      </w:r>
      <w:r w:rsidRPr="00564605">
        <w:rPr>
          <w:rFonts w:ascii="Times New Roman" w:hAnsi="Times New Roman" w:cs="Times New Roman"/>
          <w:sz w:val="28"/>
          <w:szCs w:val="28"/>
          <w:lang w:eastAsia="uk-UA"/>
        </w:rPr>
        <w:t xml:space="preserve"> грн; у державній та комунальній власності задоволено </w:t>
      </w:r>
      <w:r>
        <w:rPr>
          <w:rFonts w:ascii="Times New Roman" w:hAnsi="Times New Roman" w:cs="Times New Roman"/>
          <w:sz w:val="28"/>
          <w:szCs w:val="28"/>
          <w:lang w:eastAsia="uk-UA"/>
        </w:rPr>
        <w:t>6</w:t>
      </w:r>
      <w:r w:rsidRPr="00564605">
        <w:rPr>
          <w:rFonts w:ascii="Times New Roman" w:hAnsi="Times New Roman" w:cs="Times New Roman"/>
          <w:sz w:val="28"/>
          <w:szCs w:val="28"/>
          <w:lang w:eastAsia="uk-UA"/>
        </w:rPr>
        <w:t xml:space="preserve"> позовів на суму </w:t>
      </w:r>
      <w:r>
        <w:rPr>
          <w:rFonts w:ascii="Times New Roman" w:hAnsi="Times New Roman" w:cs="Times New Roman"/>
          <w:sz w:val="28"/>
          <w:szCs w:val="28"/>
          <w:lang w:eastAsia="uk-UA"/>
        </w:rPr>
        <w:t>5,2</w:t>
      </w:r>
      <w:r w:rsidRPr="00564605">
        <w:rPr>
          <w:rFonts w:ascii="Times New Roman" w:hAnsi="Times New Roman" w:cs="Times New Roman"/>
          <w:sz w:val="28"/>
          <w:szCs w:val="28"/>
          <w:lang w:eastAsia="uk-UA"/>
        </w:rPr>
        <w:t xml:space="preserve"> млн грн; у сфері земельних правовідносин задоволено </w:t>
      </w:r>
      <w:r>
        <w:rPr>
          <w:rFonts w:ascii="Times New Roman" w:hAnsi="Times New Roman" w:cs="Times New Roman"/>
          <w:sz w:val="28"/>
          <w:szCs w:val="28"/>
          <w:lang w:eastAsia="uk-UA"/>
        </w:rPr>
        <w:t>9</w:t>
      </w:r>
      <w:r w:rsidRPr="00564605">
        <w:rPr>
          <w:rFonts w:ascii="Times New Roman" w:hAnsi="Times New Roman" w:cs="Times New Roman"/>
          <w:sz w:val="28"/>
          <w:szCs w:val="28"/>
          <w:lang w:eastAsia="uk-UA"/>
        </w:rPr>
        <w:t xml:space="preserve"> позовів на суму </w:t>
      </w:r>
      <w:r>
        <w:rPr>
          <w:rFonts w:ascii="Times New Roman" w:hAnsi="Times New Roman" w:cs="Times New Roman"/>
          <w:sz w:val="28"/>
          <w:szCs w:val="28"/>
          <w:lang w:eastAsia="uk-UA"/>
        </w:rPr>
        <w:t>6,5</w:t>
      </w:r>
      <w:r w:rsidRPr="00564605">
        <w:rPr>
          <w:rFonts w:ascii="Times New Roman" w:hAnsi="Times New Roman" w:cs="Times New Roman"/>
          <w:sz w:val="28"/>
          <w:szCs w:val="28"/>
          <w:lang w:eastAsia="uk-UA"/>
        </w:rPr>
        <w:t xml:space="preserve"> млн грн щодо земель площею </w:t>
      </w:r>
      <w:r>
        <w:rPr>
          <w:rFonts w:ascii="Times New Roman" w:hAnsi="Times New Roman" w:cs="Times New Roman"/>
          <w:sz w:val="28"/>
          <w:szCs w:val="28"/>
          <w:lang w:eastAsia="uk-UA"/>
        </w:rPr>
        <w:t>42</w:t>
      </w:r>
      <w:r w:rsidRPr="00564605">
        <w:rPr>
          <w:rFonts w:ascii="Times New Roman" w:hAnsi="Times New Roman" w:cs="Times New Roman"/>
          <w:sz w:val="28"/>
          <w:szCs w:val="28"/>
          <w:lang w:eastAsia="uk-UA"/>
        </w:rPr>
        <w:t xml:space="preserve"> га.</w:t>
      </w:r>
    </w:p>
    <w:p w:rsidR="00E62DAD" w:rsidRDefault="00E62DAD" w:rsidP="00780AEC">
      <w:pPr>
        <w:pBdr>
          <w:bottom w:val="single" w:sz="12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605">
        <w:rPr>
          <w:rFonts w:ascii="Times New Roman" w:hAnsi="Times New Roman" w:cs="Times New Roman"/>
          <w:sz w:val="28"/>
          <w:szCs w:val="28"/>
        </w:rPr>
        <w:t xml:space="preserve">У бюджетній сфері окружною прокуратурою активізовано роботу на питаннях застосування представницьких повноважень у сфері публічних закупівель.  </w:t>
      </w:r>
    </w:p>
    <w:p w:rsidR="00E62DAD" w:rsidRDefault="00E62DAD" w:rsidP="00780AEC">
      <w:pPr>
        <w:pBdr>
          <w:bottom w:val="single" w:sz="12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64605">
        <w:rPr>
          <w:rFonts w:ascii="Times New Roman" w:hAnsi="Times New Roman" w:cs="Times New Roman"/>
          <w:sz w:val="28"/>
          <w:szCs w:val="28"/>
          <w:lang w:eastAsia="ru-RU"/>
        </w:rPr>
        <w:t xml:space="preserve">Вжито заходів до забезпечення ефективного застосування представницьких повноважень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з метою захисту </w:t>
      </w:r>
      <w:r w:rsidRPr="00564605">
        <w:rPr>
          <w:rFonts w:ascii="Times New Roman" w:hAnsi="Times New Roman" w:cs="Times New Roman"/>
          <w:sz w:val="28"/>
          <w:szCs w:val="28"/>
          <w:lang w:eastAsia="uk-UA"/>
        </w:rPr>
        <w:t xml:space="preserve">інтересів держави у правовідносинах, </w:t>
      </w:r>
      <w:r>
        <w:rPr>
          <w:rFonts w:ascii="Times New Roman" w:hAnsi="Times New Roman" w:cs="Times New Roman"/>
          <w:sz w:val="28"/>
          <w:szCs w:val="28"/>
          <w:lang w:eastAsia="uk-UA"/>
        </w:rPr>
        <w:t>у сфері охорони навколишнього природного середовища</w:t>
      </w:r>
      <w:r w:rsidRPr="00564605">
        <w:rPr>
          <w:rFonts w:ascii="Times New Roman" w:hAnsi="Times New Roman" w:cs="Times New Roman"/>
          <w:sz w:val="28"/>
          <w:szCs w:val="28"/>
          <w:lang w:eastAsia="uk-UA"/>
        </w:rPr>
        <w:t xml:space="preserve">. Як наслідок, до суду скеровано до суду </w:t>
      </w:r>
      <w:r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Pr="00564605">
        <w:rPr>
          <w:rFonts w:ascii="Times New Roman" w:hAnsi="Times New Roman" w:cs="Times New Roman"/>
          <w:sz w:val="28"/>
          <w:szCs w:val="28"/>
          <w:lang w:eastAsia="uk-UA"/>
        </w:rPr>
        <w:t xml:space="preserve"> позовів</w:t>
      </w:r>
      <w:r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E62DAD" w:rsidRDefault="00E62DAD" w:rsidP="00780AEC">
      <w:pPr>
        <w:pBdr>
          <w:bottom w:val="single" w:sz="12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64605">
        <w:rPr>
          <w:rFonts w:ascii="Times New Roman" w:hAnsi="Times New Roman" w:cs="Times New Roman"/>
          <w:sz w:val="28"/>
          <w:szCs w:val="28"/>
          <w:lang w:eastAsia="uk-UA"/>
        </w:rPr>
        <w:t>Кропивницькою окружною прокуратурою постійно приділяється увага розгляду та вирішенню звернень і запитів громадян. Упродовж 202</w:t>
      </w:r>
      <w:r>
        <w:rPr>
          <w:rFonts w:ascii="Times New Roman" w:hAnsi="Times New Roman" w:cs="Times New Roman"/>
          <w:sz w:val="28"/>
          <w:szCs w:val="28"/>
          <w:lang w:eastAsia="uk-UA"/>
        </w:rPr>
        <w:t>5</w:t>
      </w:r>
      <w:r w:rsidRPr="00564605">
        <w:rPr>
          <w:rFonts w:ascii="Times New Roman" w:hAnsi="Times New Roman" w:cs="Times New Roman"/>
          <w:sz w:val="28"/>
          <w:szCs w:val="28"/>
          <w:lang w:eastAsia="uk-UA"/>
        </w:rPr>
        <w:t xml:space="preserve"> року до окружної прокуратури надійшло </w:t>
      </w:r>
      <w:r>
        <w:rPr>
          <w:rFonts w:ascii="Times New Roman" w:hAnsi="Times New Roman" w:cs="Times New Roman"/>
          <w:sz w:val="28"/>
          <w:szCs w:val="28"/>
        </w:rPr>
        <w:t>668</w:t>
      </w:r>
      <w:r w:rsidRPr="00564605">
        <w:rPr>
          <w:rFonts w:ascii="Times New Roman" w:hAnsi="Times New Roman" w:cs="Times New Roman"/>
          <w:sz w:val="28"/>
          <w:szCs w:val="28"/>
          <w:lang w:eastAsia="uk-UA"/>
        </w:rPr>
        <w:t xml:space="preserve"> звернен</w:t>
      </w:r>
      <w:r>
        <w:rPr>
          <w:rFonts w:ascii="Times New Roman" w:hAnsi="Times New Roman" w:cs="Times New Roman"/>
          <w:sz w:val="28"/>
          <w:szCs w:val="28"/>
          <w:lang w:eastAsia="uk-UA"/>
        </w:rPr>
        <w:t>ь</w:t>
      </w:r>
      <w:r w:rsidRPr="00564605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uk-UA"/>
        </w:rPr>
        <w:t>і</w:t>
      </w:r>
      <w:r w:rsidRPr="00564605">
        <w:rPr>
          <w:rFonts w:ascii="Times New Roman" w:hAnsi="Times New Roman" w:cs="Times New Roman"/>
          <w:sz w:val="28"/>
          <w:szCs w:val="28"/>
          <w:lang w:eastAsia="uk-UA"/>
        </w:rPr>
        <w:t xml:space="preserve">з яких </w:t>
      </w:r>
      <w:r>
        <w:rPr>
          <w:rFonts w:ascii="Times New Roman" w:hAnsi="Times New Roman" w:cs="Times New Roman"/>
          <w:sz w:val="28"/>
          <w:szCs w:val="28"/>
        </w:rPr>
        <w:t>440</w:t>
      </w:r>
      <w:r w:rsidRPr="00564605">
        <w:rPr>
          <w:rFonts w:ascii="Times New Roman" w:hAnsi="Times New Roman" w:cs="Times New Roman"/>
          <w:sz w:val="28"/>
          <w:szCs w:val="28"/>
          <w:lang w:eastAsia="uk-UA"/>
        </w:rPr>
        <w:t xml:space="preserve"> вирішено по суті. Переважна їх більшість стосувалась питань досудового розслідування кримінальних проваджень.</w:t>
      </w:r>
    </w:p>
    <w:p w:rsidR="00E62DAD" w:rsidRDefault="00E62DAD" w:rsidP="00780AEC">
      <w:pPr>
        <w:pBdr>
          <w:bottom w:val="single" w:sz="12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64605">
        <w:rPr>
          <w:rFonts w:ascii="Times New Roman" w:hAnsi="Times New Roman" w:cs="Times New Roman"/>
          <w:sz w:val="28"/>
          <w:szCs w:val="28"/>
          <w:lang w:eastAsia="uk-UA"/>
        </w:rPr>
        <w:t>Незважаючи на те, що повноваження органів прокуратури обмежені законодавчими змінами, громадяни продовжували звертатися зі зверненнями, порушені питання в яких не належать до повноважень органів прокуратури. Скеровано за належністю до органів державної влади, місцевого самоврядування та інши</w:t>
      </w:r>
      <w:r>
        <w:rPr>
          <w:rFonts w:ascii="Times New Roman" w:hAnsi="Times New Roman" w:cs="Times New Roman"/>
          <w:sz w:val="28"/>
          <w:szCs w:val="28"/>
          <w:lang w:eastAsia="uk-UA"/>
        </w:rPr>
        <w:t>х</w:t>
      </w:r>
      <w:r w:rsidRPr="00564605">
        <w:rPr>
          <w:rFonts w:ascii="Times New Roman" w:hAnsi="Times New Roman" w:cs="Times New Roman"/>
          <w:sz w:val="28"/>
          <w:szCs w:val="28"/>
          <w:lang w:eastAsia="uk-UA"/>
        </w:rPr>
        <w:t xml:space="preserve"> відомств </w:t>
      </w:r>
      <w:r>
        <w:rPr>
          <w:rFonts w:ascii="Times New Roman" w:hAnsi="Times New Roman" w:cs="Times New Roman"/>
          <w:sz w:val="28"/>
          <w:szCs w:val="28"/>
          <w:lang w:eastAsia="uk-UA"/>
        </w:rPr>
        <w:t>183</w:t>
      </w:r>
      <w:r w:rsidRPr="00564605">
        <w:rPr>
          <w:rFonts w:ascii="Times New Roman" w:hAnsi="Times New Roman" w:cs="Times New Roman"/>
          <w:sz w:val="28"/>
          <w:szCs w:val="28"/>
          <w:lang w:eastAsia="uk-UA"/>
        </w:rPr>
        <w:t xml:space="preserve"> звернення.</w:t>
      </w:r>
    </w:p>
    <w:p w:rsidR="00E62DAD" w:rsidRDefault="00E62DAD" w:rsidP="00780AEC">
      <w:pPr>
        <w:pBdr>
          <w:bottom w:val="single" w:sz="12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Н</w:t>
      </w:r>
      <w:r w:rsidRPr="00564605">
        <w:rPr>
          <w:rFonts w:ascii="Times New Roman" w:hAnsi="Times New Roman" w:cs="Times New Roman"/>
          <w:sz w:val="28"/>
          <w:szCs w:val="28"/>
          <w:lang w:eastAsia="uk-UA"/>
        </w:rPr>
        <w:t xml:space="preserve">а телефон «гарячої лінії» Кропивницької окружної прокуратури та шляхом подачі електронних звернень, які надсилаються на спеціально визначену адресу електронної пошти, до Кропивницької окружної прокуратури звернувся </w:t>
      </w:r>
      <w:r w:rsidRPr="00780AEC">
        <w:rPr>
          <w:rFonts w:ascii="Times New Roman" w:hAnsi="Times New Roman" w:cs="Times New Roman"/>
          <w:sz w:val="28"/>
          <w:szCs w:val="28"/>
          <w:lang w:eastAsia="uk-UA"/>
        </w:rPr>
        <w:t>140</w:t>
      </w:r>
      <w:r w:rsidRPr="00564605">
        <w:rPr>
          <w:rFonts w:ascii="Times New Roman" w:hAnsi="Times New Roman" w:cs="Times New Roman"/>
          <w:sz w:val="28"/>
          <w:szCs w:val="28"/>
          <w:lang w:eastAsia="uk-UA"/>
        </w:rPr>
        <w:t xml:space="preserve"> громадянин.</w:t>
      </w:r>
    </w:p>
    <w:p w:rsidR="00E62DAD" w:rsidRDefault="00E62DAD" w:rsidP="00780AEC">
      <w:pPr>
        <w:pBdr>
          <w:bottom w:val="single" w:sz="12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64605">
        <w:rPr>
          <w:rFonts w:ascii="Times New Roman" w:hAnsi="Times New Roman" w:cs="Times New Roman"/>
          <w:sz w:val="28"/>
          <w:szCs w:val="28"/>
          <w:lang w:eastAsia="uk-UA"/>
        </w:rPr>
        <w:t>На особистому прийомі громадянами у 202</w:t>
      </w:r>
      <w:r>
        <w:rPr>
          <w:rFonts w:ascii="Times New Roman" w:hAnsi="Times New Roman" w:cs="Times New Roman"/>
          <w:sz w:val="28"/>
          <w:szCs w:val="28"/>
          <w:lang w:eastAsia="uk-UA"/>
        </w:rPr>
        <w:t>5</w:t>
      </w:r>
      <w:r w:rsidRPr="00564605">
        <w:rPr>
          <w:rFonts w:ascii="Times New Roman" w:hAnsi="Times New Roman" w:cs="Times New Roman"/>
          <w:sz w:val="28"/>
          <w:szCs w:val="28"/>
          <w:lang w:eastAsia="uk-UA"/>
        </w:rPr>
        <w:t xml:space="preserve"> році подано </w:t>
      </w:r>
      <w:r>
        <w:rPr>
          <w:rFonts w:ascii="Times New Roman" w:hAnsi="Times New Roman" w:cs="Times New Roman"/>
          <w:sz w:val="28"/>
          <w:szCs w:val="28"/>
          <w:lang w:eastAsia="uk-UA"/>
        </w:rPr>
        <w:t>170</w:t>
      </w:r>
      <w:r w:rsidRPr="00564605">
        <w:rPr>
          <w:rFonts w:ascii="Times New Roman" w:hAnsi="Times New Roman" w:cs="Times New Roman"/>
          <w:sz w:val="28"/>
          <w:szCs w:val="28"/>
          <w:lang w:eastAsia="uk-UA"/>
        </w:rPr>
        <w:t xml:space="preserve"> звернень.</w:t>
      </w:r>
    </w:p>
    <w:p w:rsidR="00E62DAD" w:rsidRDefault="00E62DAD" w:rsidP="00780AEC">
      <w:pPr>
        <w:pBdr>
          <w:bottom w:val="single" w:sz="12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4605">
        <w:rPr>
          <w:rFonts w:ascii="Times New Roman" w:hAnsi="Times New Roman" w:cs="Times New Roman"/>
          <w:color w:val="000000"/>
          <w:sz w:val="28"/>
          <w:szCs w:val="28"/>
        </w:rPr>
        <w:t>З метою інформування суспільства про стан роботи органів прокуратури у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64605">
        <w:rPr>
          <w:rFonts w:ascii="Times New Roman" w:hAnsi="Times New Roman" w:cs="Times New Roman"/>
          <w:color w:val="000000"/>
          <w:sz w:val="28"/>
          <w:szCs w:val="28"/>
        </w:rPr>
        <w:t xml:space="preserve"> році здійснено </w:t>
      </w:r>
      <w:r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Pr="00564605">
        <w:rPr>
          <w:rFonts w:ascii="Times New Roman" w:hAnsi="Times New Roman" w:cs="Times New Roman"/>
          <w:color w:val="000000"/>
          <w:sz w:val="28"/>
          <w:szCs w:val="28"/>
        </w:rPr>
        <w:t xml:space="preserve"> виступів у ЗМІ.</w:t>
      </w:r>
    </w:p>
    <w:p w:rsidR="00E62DAD" w:rsidRDefault="00E62DAD" w:rsidP="00780AEC">
      <w:pPr>
        <w:pBdr>
          <w:bottom w:val="single" w:sz="12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4605">
        <w:rPr>
          <w:rFonts w:ascii="Times New Roman" w:hAnsi="Times New Roman" w:cs="Times New Roman"/>
          <w:color w:val="000000"/>
          <w:sz w:val="28"/>
          <w:szCs w:val="28"/>
        </w:rPr>
        <w:t>Інформацію, яка підлягає оприлюдненню у формі відкритих даних - розпорядником якої є Кропивницька окружна прокуратура, розміщено на Єдиному державному веб-порталі відкритих даних.</w:t>
      </w:r>
    </w:p>
    <w:p w:rsidR="00E62DAD" w:rsidRDefault="00E62DAD" w:rsidP="00780AEC">
      <w:pPr>
        <w:pBdr>
          <w:bottom w:val="single" w:sz="12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605">
        <w:rPr>
          <w:rFonts w:ascii="Times New Roman" w:hAnsi="Times New Roman" w:cs="Times New Roman"/>
          <w:sz w:val="28"/>
          <w:szCs w:val="28"/>
        </w:rPr>
        <w:t xml:space="preserve">Пріоритетними на 2025 рік визначено завдання правоохоронних органів з виявлення та розкриття кримінальних правопорушень у бюджетній сфері та у сфері земельних правовідносин, незаконного використання коштів, виділених на відновлення інфраструктури, пошкодженої внаслідок збройної агресії, ремонт та утримання захисних споруд цивільного захисту, виявлення злочинів у сфері охорони навколишнього природного середовища та з корупційними зв’язками в органах влади. Додаткових заходів вимагає захист економічних інтересів держави від протиправних посягань, боротьба зі злочинами у сфері кібербезпеки. </w:t>
      </w:r>
    </w:p>
    <w:p w:rsidR="00E62DAD" w:rsidRPr="00564605" w:rsidRDefault="00E62DAD" w:rsidP="00780AEC">
      <w:pPr>
        <w:pBdr>
          <w:bottom w:val="single" w:sz="12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605">
        <w:rPr>
          <w:rFonts w:ascii="Times New Roman" w:hAnsi="Times New Roman" w:cs="Times New Roman"/>
          <w:sz w:val="28"/>
          <w:szCs w:val="28"/>
        </w:rPr>
        <w:t>Пріоритетними заходами є виявлення та перекриття каналів незаконного надходження на територію міста та району зброї, боєприпасів, вибухових речовин, злочинів у сфері незаконного обігу наркотичних засобів, забезпечення відшкодування завданої кримінальними правопорушеннями шкоди, профілактична та превентивна діяльність правоохоронних органів щодо попередження злочинності неповнолітніх, а також робота з особами, які відбувають покарання в місцях позбавлення волі та засудженими до покарань, не пов’язаних з позбавленням волі, додержання конституційних прав громадян.</w:t>
      </w:r>
    </w:p>
    <w:p w:rsidR="00E62DAD" w:rsidRPr="00AB653E" w:rsidRDefault="00E62DAD" w:rsidP="00A16CD3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653E">
        <w:rPr>
          <w:rFonts w:ascii="Times New Roman" w:hAnsi="Times New Roman" w:cs="Times New Roman"/>
          <w:b/>
          <w:bCs/>
          <w:sz w:val="28"/>
          <w:szCs w:val="28"/>
        </w:rPr>
        <w:t>Керівник</w:t>
      </w:r>
    </w:p>
    <w:p w:rsidR="00E62DAD" w:rsidRDefault="00E62DAD" w:rsidP="00780AEC">
      <w:pPr>
        <w:pStyle w:val="NoSpacing"/>
        <w:jc w:val="both"/>
      </w:pPr>
      <w:r w:rsidRPr="00AB653E">
        <w:rPr>
          <w:rFonts w:ascii="Times New Roman" w:hAnsi="Times New Roman" w:cs="Times New Roman"/>
          <w:b/>
          <w:bCs/>
          <w:sz w:val="28"/>
          <w:szCs w:val="28"/>
        </w:rPr>
        <w:t>Кропивницької  окружної прокуратури</w:t>
      </w:r>
      <w:r w:rsidRPr="00AB653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653E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AB653E">
        <w:rPr>
          <w:rFonts w:ascii="Times New Roman" w:hAnsi="Times New Roman" w:cs="Times New Roman"/>
          <w:b/>
          <w:bCs/>
          <w:sz w:val="28"/>
          <w:szCs w:val="28"/>
        </w:rPr>
        <w:t>Володимир РУБАН</w:t>
      </w:r>
    </w:p>
    <w:sectPr w:rsidR="00E62DAD" w:rsidSect="00543E60">
      <w:headerReference w:type="default" r:id="rId6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DAD" w:rsidRDefault="00E62DAD">
      <w:pPr>
        <w:spacing w:after="0" w:line="240" w:lineRule="auto"/>
      </w:pPr>
      <w:r>
        <w:separator/>
      </w:r>
    </w:p>
  </w:endnote>
  <w:endnote w:type="continuationSeparator" w:id="1">
    <w:p w:rsidR="00E62DAD" w:rsidRDefault="00E62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DAD" w:rsidRDefault="00E62DAD">
      <w:pPr>
        <w:spacing w:after="0" w:line="240" w:lineRule="auto"/>
      </w:pPr>
      <w:r>
        <w:separator/>
      </w:r>
    </w:p>
  </w:footnote>
  <w:footnote w:type="continuationSeparator" w:id="1">
    <w:p w:rsidR="00E62DAD" w:rsidRDefault="00E62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DAD" w:rsidRDefault="00E62DAD">
    <w:pPr>
      <w:pStyle w:val="Header"/>
      <w:jc w:val="center"/>
    </w:pPr>
    <w:fldSimple w:instr="PAGE   \* MERGEFORMAT">
      <w:r>
        <w:rPr>
          <w:noProof/>
        </w:rPr>
        <w:t>3</w:t>
      </w:r>
    </w:fldSimple>
  </w:p>
  <w:p w:rsidR="00E62DAD" w:rsidRDefault="00E62DA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6CD3"/>
    <w:rsid w:val="0000169A"/>
    <w:rsid w:val="00103141"/>
    <w:rsid w:val="00124995"/>
    <w:rsid w:val="001344C4"/>
    <w:rsid w:val="00163E21"/>
    <w:rsid w:val="002C386B"/>
    <w:rsid w:val="00543E60"/>
    <w:rsid w:val="00564605"/>
    <w:rsid w:val="005E75CC"/>
    <w:rsid w:val="00610346"/>
    <w:rsid w:val="006B1827"/>
    <w:rsid w:val="007518A0"/>
    <w:rsid w:val="00780AEC"/>
    <w:rsid w:val="007F59EE"/>
    <w:rsid w:val="008716FE"/>
    <w:rsid w:val="00893646"/>
    <w:rsid w:val="008952FB"/>
    <w:rsid w:val="0096010F"/>
    <w:rsid w:val="00964AD1"/>
    <w:rsid w:val="00A01569"/>
    <w:rsid w:val="00A16CD3"/>
    <w:rsid w:val="00A52755"/>
    <w:rsid w:val="00AB653E"/>
    <w:rsid w:val="00AE74D8"/>
    <w:rsid w:val="00B53A60"/>
    <w:rsid w:val="00BD3098"/>
    <w:rsid w:val="00C0688A"/>
    <w:rsid w:val="00CB1316"/>
    <w:rsid w:val="00CF5E25"/>
    <w:rsid w:val="00D941A5"/>
    <w:rsid w:val="00E62DAD"/>
    <w:rsid w:val="00F47354"/>
    <w:rsid w:val="00F95D6E"/>
    <w:rsid w:val="00FF6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CD3"/>
    <w:pPr>
      <w:suppressAutoHyphens/>
      <w:spacing w:after="200" w:line="276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vts0">
    <w:name w:val="rvts0"/>
    <w:basedOn w:val="DefaultParagraphFont"/>
    <w:uiPriority w:val="99"/>
    <w:rsid w:val="00A16CD3"/>
  </w:style>
  <w:style w:type="paragraph" w:styleId="NoSpacing">
    <w:name w:val="No Spacing"/>
    <w:uiPriority w:val="99"/>
    <w:qFormat/>
    <w:rsid w:val="00A16CD3"/>
    <w:rPr>
      <w:rFonts w:cs="Calibri"/>
      <w:lang w:val="uk-UA" w:eastAsia="en-US"/>
    </w:rPr>
  </w:style>
  <w:style w:type="paragraph" w:styleId="Header">
    <w:name w:val="header"/>
    <w:basedOn w:val="Normal"/>
    <w:link w:val="HeaderChar"/>
    <w:uiPriority w:val="99"/>
    <w:rsid w:val="00A16C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16CD3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1200</Words>
  <Characters>6841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Alla</dc:creator>
  <cp:keywords/>
  <dc:description/>
  <cp:lastModifiedBy>PC-user</cp:lastModifiedBy>
  <cp:revision>5</cp:revision>
  <cp:lastPrinted>2025-09-02T07:41:00Z</cp:lastPrinted>
  <dcterms:created xsi:type="dcterms:W3CDTF">2025-09-09T07:37:00Z</dcterms:created>
  <dcterms:modified xsi:type="dcterms:W3CDTF">2025-09-16T08:01:00Z</dcterms:modified>
</cp:coreProperties>
</file>