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0E" w:rsidRPr="007B0FCE" w:rsidRDefault="001E0D0E" w:rsidP="008873B4">
      <w:pPr>
        <w:jc w:val="both"/>
        <w:rPr>
          <w:b/>
          <w:bCs/>
        </w:rPr>
      </w:pPr>
      <w:bookmarkStart w:id="0" w:name="_GoBack"/>
      <w:bookmarkEnd w:id="0"/>
      <w:r w:rsidRPr="00C725F6">
        <w:rPr>
          <w:b/>
          <w:bCs/>
          <w:sz w:val="26"/>
          <w:szCs w:val="26"/>
        </w:rPr>
        <w:t xml:space="preserve">                                                                                </w:t>
      </w:r>
      <w:r>
        <w:rPr>
          <w:b/>
          <w:bCs/>
          <w:sz w:val="26"/>
          <w:szCs w:val="26"/>
        </w:rPr>
        <w:t xml:space="preserve">               </w:t>
      </w:r>
      <w:r w:rsidRPr="007B0FCE">
        <w:rPr>
          <w:b/>
          <w:bCs/>
        </w:rPr>
        <w:t>ЗАТВЕРДЖЕНО</w:t>
      </w:r>
    </w:p>
    <w:p w:rsidR="001E0D0E" w:rsidRPr="007B0FCE" w:rsidRDefault="001E0D0E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Рішенням Кропивницької</w:t>
      </w:r>
    </w:p>
    <w:p w:rsidR="001E0D0E" w:rsidRPr="007B0FCE" w:rsidRDefault="001E0D0E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районної ради</w:t>
      </w:r>
    </w:p>
    <w:p w:rsidR="001E0D0E" w:rsidRPr="007B0FCE" w:rsidRDefault="001E0D0E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«__» ________ 2024  року</w:t>
      </w:r>
    </w:p>
    <w:p w:rsidR="001E0D0E" w:rsidRPr="007B0FCE" w:rsidRDefault="001E0D0E" w:rsidP="008873B4">
      <w:pPr>
        <w:jc w:val="both"/>
      </w:pPr>
      <w:r w:rsidRPr="007B0FCE">
        <w:t xml:space="preserve">                                                                                                </w:t>
      </w:r>
      <w:r>
        <w:t xml:space="preserve">       </w:t>
      </w:r>
      <w:r w:rsidRPr="007B0FCE">
        <w:t>№ ___</w:t>
      </w:r>
    </w:p>
    <w:p w:rsidR="001E0D0E" w:rsidRPr="00C725F6" w:rsidRDefault="001E0D0E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СКЛАД</w:t>
      </w:r>
    </w:p>
    <w:p w:rsidR="001E0D0E" w:rsidRPr="00C725F6" w:rsidRDefault="001E0D0E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постійних комісій Кропивницької районної ради</w:t>
      </w:r>
    </w:p>
    <w:p w:rsidR="001E0D0E" w:rsidRDefault="001E0D0E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восьмого скликання</w:t>
      </w:r>
    </w:p>
    <w:p w:rsidR="001E0D0E" w:rsidRPr="00C725F6" w:rsidRDefault="001E0D0E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регламенту, законності, діяльності ради, депутатської етики та антикорупційної політики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1E0D0E" w:rsidRPr="00C725F6" w:rsidRDefault="001E0D0E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725F6">
        <w:rPr>
          <w:b/>
          <w:bCs/>
          <w:sz w:val="26"/>
          <w:szCs w:val="26"/>
        </w:rPr>
        <w:t>Різанов Микола Станіславович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1E0D0E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1E0D0E" w:rsidRPr="007414D4" w:rsidRDefault="001E0D0E" w:rsidP="007414D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414D4">
        <w:rPr>
          <w:b/>
          <w:bCs/>
          <w:color w:val="000000"/>
          <w:sz w:val="26"/>
          <w:szCs w:val="26"/>
        </w:rPr>
        <w:t>Бискуб Галина Михайлівна</w:t>
      </w:r>
      <w:r>
        <w:rPr>
          <w:color w:val="000000"/>
          <w:sz w:val="26"/>
          <w:szCs w:val="26"/>
        </w:rPr>
        <w:t xml:space="preserve"> </w:t>
      </w:r>
      <w:r w:rsidRPr="00C725F6">
        <w:rPr>
          <w:sz w:val="26"/>
          <w:szCs w:val="26"/>
        </w:rPr>
        <w:t>(політична партія «Слуга народу»)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Ботнаренко Ігор Юрійович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Малина Оксана Валентинівна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1E0D0E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Шершнюк Артем Анатолійович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</w:p>
    <w:p w:rsidR="001E0D0E" w:rsidRPr="00C725F6" w:rsidRDefault="001E0D0E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бюджету та фінансів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1E0D0E" w:rsidRPr="00C725F6" w:rsidRDefault="001E0D0E" w:rsidP="008873B4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Татарко Дмитро Анатолійович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1E0D0E" w:rsidRPr="00C725F6" w:rsidRDefault="001E0D0E" w:rsidP="00040421">
      <w:pPr>
        <w:jc w:val="both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Антоненко Олександр Миколайович </w:t>
      </w:r>
      <w:r w:rsidRPr="00C725F6">
        <w:rPr>
          <w:sz w:val="26"/>
          <w:szCs w:val="26"/>
        </w:rPr>
        <w:t>(політична партія «Слуга народу»)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Голуб Дмитро Вадимович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Давиденко Юрій Віталійович</w:t>
      </w:r>
      <w:r w:rsidRPr="00C725F6">
        <w:rPr>
          <w:sz w:val="26"/>
          <w:szCs w:val="26"/>
        </w:rPr>
        <w:t xml:space="preserve"> (політична партія «Радикальна партія Олега Ляшка»)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Живіцька Наталія Василівна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Лаврусь Андрій Миколайович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Лагода Костянтин Анатолійович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Луценко Віктор Олександрович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Максюта Світлана Сергіївна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Маліцький Андрій Васильович</w:t>
      </w:r>
      <w:r w:rsidRPr="00C725F6">
        <w:rPr>
          <w:sz w:val="26"/>
          <w:szCs w:val="26"/>
        </w:rPr>
        <w:t xml:space="preserve"> (політична партія  «Опозиційна платформа – за життя»)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Пашина Наталія Миколаївна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Рихлицький Олександр Іванович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1E0D0E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Рубльов Віталій Олегович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</w:p>
    <w:p w:rsidR="001E0D0E" w:rsidRPr="00C725F6" w:rsidRDefault="001E0D0E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власності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36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та земельних відносин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1E0D0E" w:rsidRPr="00C725F6" w:rsidRDefault="001E0D0E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Бершадський Сергій Миколайович </w:t>
      </w:r>
      <w:r w:rsidRPr="00C725F6">
        <w:rPr>
          <w:sz w:val="26"/>
          <w:szCs w:val="26"/>
        </w:rPr>
        <w:t>(політична партія «Слуга народу»)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Андреєв Сергій Вікторович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Богданов Сергій Миколайович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Вергун Олександр Сергійович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Гасаненко Юрій Дмитрович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Деркаченко Юрій Олександрович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1E0D0E" w:rsidRPr="00C725F6" w:rsidRDefault="001E0D0E" w:rsidP="00040421">
      <w:pPr>
        <w:jc w:val="both"/>
        <w:rPr>
          <w:sz w:val="26"/>
          <w:szCs w:val="26"/>
          <w:lang w:val="ru-RU"/>
        </w:rPr>
      </w:pPr>
      <w:r w:rsidRPr="00C725F6">
        <w:rPr>
          <w:b/>
          <w:bCs/>
          <w:sz w:val="26"/>
          <w:szCs w:val="26"/>
        </w:rPr>
        <w:lastRenderedPageBreak/>
        <w:t>Клюєнко Оксана Анатоліївна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Мицюк Михайло Петрович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Олексієнко Борис Миколайович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Тимченко Вікторія Михайлівна </w:t>
      </w:r>
      <w:r w:rsidRPr="00C725F6">
        <w:rPr>
          <w:sz w:val="26"/>
          <w:szCs w:val="26"/>
        </w:rPr>
        <w:t>(політична партія «Європейська Солідарність»)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Фросіняк Руслан Вікторович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Чередник Сергій Валентинович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1E0D0E" w:rsidRDefault="001E0D0E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Чернега Анна Олегівна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1E0D0E" w:rsidRPr="00C725F6" w:rsidRDefault="001E0D0E" w:rsidP="00040421">
      <w:pPr>
        <w:jc w:val="both"/>
        <w:rPr>
          <w:sz w:val="26"/>
          <w:szCs w:val="26"/>
        </w:rPr>
      </w:pPr>
    </w:p>
    <w:p w:rsidR="001E0D0E" w:rsidRPr="00C725F6" w:rsidRDefault="001E0D0E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охорони здоров’я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Крамаренко Алла Миколаївна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Капко Володимир Семенович </w:t>
      </w:r>
      <w:r w:rsidRPr="00C725F6">
        <w:rPr>
          <w:sz w:val="26"/>
          <w:szCs w:val="26"/>
        </w:rPr>
        <w:t>(політична партія «Радикальна партія Олега Ляшка»)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Колоусов Олег Іванович</w:t>
      </w:r>
      <w:r w:rsidRPr="00C725F6">
        <w:rPr>
          <w:sz w:val="26"/>
          <w:szCs w:val="26"/>
        </w:rPr>
        <w:t xml:space="preserve"> (політична партія ««Опозиційна платформа – за життя») </w:t>
      </w:r>
    </w:p>
    <w:p w:rsidR="001E0D0E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Нікітін Вадим Леонтійович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</w:p>
    <w:p w:rsidR="001E0D0E" w:rsidRPr="00C725F6" w:rsidRDefault="001E0D0E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соціального захисту, освіти, культури, молоді, спорту та туризму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1E0D0E" w:rsidRPr="00C725F6" w:rsidRDefault="001E0D0E" w:rsidP="008873B4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Ковальова Яна Миколаївна </w:t>
      </w:r>
      <w:r w:rsidRPr="00C725F6">
        <w:rPr>
          <w:sz w:val="26"/>
          <w:szCs w:val="26"/>
        </w:rPr>
        <w:t>(політична партія «Опозиційна платформа – за життя»)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Зубаха Володимир Степанович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Лаптєва Любов Олександрівна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1E0D0E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Назарець Анна Федорівна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</w:p>
    <w:p w:rsidR="001E0D0E" w:rsidRPr="00C725F6" w:rsidRDefault="001E0D0E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інфраструктури, транспорту, будівництва, ЖКГ та екології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1E0D0E" w:rsidRPr="00C725F6" w:rsidRDefault="001E0D0E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Соколенко Тетяна Михайлівна </w:t>
      </w:r>
      <w:r w:rsidRPr="00C725F6">
        <w:rPr>
          <w:sz w:val="26"/>
          <w:szCs w:val="26"/>
        </w:rPr>
        <w:t>(політична партія «Наш край»)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Бойко Володимир Анатолійович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Вінницький Віталій Васильович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Смірнов Володимир Олександрович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1E0D0E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Чельник Олександр Семенович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</w:p>
    <w:p w:rsidR="001E0D0E" w:rsidRPr="00C725F6" w:rsidRDefault="001E0D0E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співпраці з громадами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Жила Андрій Вікторович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1E0D0E" w:rsidRPr="00C725F6" w:rsidRDefault="001E0D0E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Дмитрук Олександр Анатолійович</w:t>
      </w:r>
      <w:r w:rsidRPr="00C725F6">
        <w:rPr>
          <w:sz w:val="26"/>
          <w:szCs w:val="26"/>
        </w:rPr>
        <w:t xml:space="preserve"> (політична партія «Радикальна партія Олега Ляшка»)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Краснокутська Валентина Анатоліївна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Огаль Ірина Павлівна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Руденко Катерина Василівна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1E0D0E" w:rsidRPr="00C725F6" w:rsidRDefault="001E0D0E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Татарова Валентина Іванівна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sectPr w:rsidR="001E0D0E" w:rsidRPr="00C725F6" w:rsidSect="007414D4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0E77"/>
    <w:multiLevelType w:val="hybridMultilevel"/>
    <w:tmpl w:val="69A6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12AFC"/>
    <w:rsid w:val="000366D9"/>
    <w:rsid w:val="00040421"/>
    <w:rsid w:val="00040BB2"/>
    <w:rsid w:val="00060737"/>
    <w:rsid w:val="00060AD1"/>
    <w:rsid w:val="00076DB0"/>
    <w:rsid w:val="000956B5"/>
    <w:rsid w:val="000A449A"/>
    <w:rsid w:val="000F3A0B"/>
    <w:rsid w:val="000F4E11"/>
    <w:rsid w:val="000F7888"/>
    <w:rsid w:val="001220FD"/>
    <w:rsid w:val="00123D8B"/>
    <w:rsid w:val="00136BB3"/>
    <w:rsid w:val="0015760C"/>
    <w:rsid w:val="001D1295"/>
    <w:rsid w:val="001E0D0E"/>
    <w:rsid w:val="001E1A0A"/>
    <w:rsid w:val="00203199"/>
    <w:rsid w:val="002253F8"/>
    <w:rsid w:val="00227DB8"/>
    <w:rsid w:val="00247939"/>
    <w:rsid w:val="002B7F8E"/>
    <w:rsid w:val="002C4DE4"/>
    <w:rsid w:val="002D57EC"/>
    <w:rsid w:val="002F27A9"/>
    <w:rsid w:val="002F2FE3"/>
    <w:rsid w:val="00316B0C"/>
    <w:rsid w:val="00323801"/>
    <w:rsid w:val="00323BA0"/>
    <w:rsid w:val="00343709"/>
    <w:rsid w:val="00365C65"/>
    <w:rsid w:val="00370989"/>
    <w:rsid w:val="003717BF"/>
    <w:rsid w:val="0038792D"/>
    <w:rsid w:val="003927C3"/>
    <w:rsid w:val="0039627B"/>
    <w:rsid w:val="003B56C4"/>
    <w:rsid w:val="003B5D11"/>
    <w:rsid w:val="003D66B4"/>
    <w:rsid w:val="003E4DF8"/>
    <w:rsid w:val="00415902"/>
    <w:rsid w:val="0042566A"/>
    <w:rsid w:val="0043311D"/>
    <w:rsid w:val="004623A7"/>
    <w:rsid w:val="004655D9"/>
    <w:rsid w:val="00475A52"/>
    <w:rsid w:val="004B1698"/>
    <w:rsid w:val="004B2833"/>
    <w:rsid w:val="004E45FC"/>
    <w:rsid w:val="004E7EBC"/>
    <w:rsid w:val="00500B03"/>
    <w:rsid w:val="00507DB5"/>
    <w:rsid w:val="005268E7"/>
    <w:rsid w:val="00532EAA"/>
    <w:rsid w:val="005672A5"/>
    <w:rsid w:val="005B1B23"/>
    <w:rsid w:val="005B3C6A"/>
    <w:rsid w:val="005C09FC"/>
    <w:rsid w:val="005C40A2"/>
    <w:rsid w:val="005E0DDB"/>
    <w:rsid w:val="005F66F4"/>
    <w:rsid w:val="00612A55"/>
    <w:rsid w:val="006138DD"/>
    <w:rsid w:val="0062735D"/>
    <w:rsid w:val="00634472"/>
    <w:rsid w:val="0063645E"/>
    <w:rsid w:val="00645928"/>
    <w:rsid w:val="006531EC"/>
    <w:rsid w:val="006610B4"/>
    <w:rsid w:val="006A78E7"/>
    <w:rsid w:val="006B54F8"/>
    <w:rsid w:val="006B56CC"/>
    <w:rsid w:val="006D5C5A"/>
    <w:rsid w:val="00704819"/>
    <w:rsid w:val="00706C08"/>
    <w:rsid w:val="0071560C"/>
    <w:rsid w:val="007414D4"/>
    <w:rsid w:val="00747E0A"/>
    <w:rsid w:val="00756E94"/>
    <w:rsid w:val="00782D0A"/>
    <w:rsid w:val="007B0FCE"/>
    <w:rsid w:val="007E199D"/>
    <w:rsid w:val="007F14B8"/>
    <w:rsid w:val="007F3305"/>
    <w:rsid w:val="0080161F"/>
    <w:rsid w:val="00807F1B"/>
    <w:rsid w:val="00810C24"/>
    <w:rsid w:val="00874AB5"/>
    <w:rsid w:val="008801EC"/>
    <w:rsid w:val="008873B4"/>
    <w:rsid w:val="00895AFA"/>
    <w:rsid w:val="008B38CC"/>
    <w:rsid w:val="008C31F2"/>
    <w:rsid w:val="008F4535"/>
    <w:rsid w:val="008F5905"/>
    <w:rsid w:val="008F6584"/>
    <w:rsid w:val="0090577D"/>
    <w:rsid w:val="009141B3"/>
    <w:rsid w:val="00920E5B"/>
    <w:rsid w:val="00922A1A"/>
    <w:rsid w:val="0095796B"/>
    <w:rsid w:val="00960687"/>
    <w:rsid w:val="0096408A"/>
    <w:rsid w:val="00982199"/>
    <w:rsid w:val="00992E9A"/>
    <w:rsid w:val="009A732F"/>
    <w:rsid w:val="009C5FCD"/>
    <w:rsid w:val="009C746E"/>
    <w:rsid w:val="009D359A"/>
    <w:rsid w:val="009F48CE"/>
    <w:rsid w:val="00A243C7"/>
    <w:rsid w:val="00A2687A"/>
    <w:rsid w:val="00A34CB7"/>
    <w:rsid w:val="00A4348D"/>
    <w:rsid w:val="00A76579"/>
    <w:rsid w:val="00A84DCD"/>
    <w:rsid w:val="00AA2A1A"/>
    <w:rsid w:val="00AB0D78"/>
    <w:rsid w:val="00AC174F"/>
    <w:rsid w:val="00AC3BC5"/>
    <w:rsid w:val="00AC4B8C"/>
    <w:rsid w:val="00AD4240"/>
    <w:rsid w:val="00AE7544"/>
    <w:rsid w:val="00AF48B4"/>
    <w:rsid w:val="00B0012F"/>
    <w:rsid w:val="00B04971"/>
    <w:rsid w:val="00B059F6"/>
    <w:rsid w:val="00B260EF"/>
    <w:rsid w:val="00B41221"/>
    <w:rsid w:val="00B45354"/>
    <w:rsid w:val="00B57F20"/>
    <w:rsid w:val="00B7662C"/>
    <w:rsid w:val="00BA6E20"/>
    <w:rsid w:val="00BB528E"/>
    <w:rsid w:val="00BC1BA9"/>
    <w:rsid w:val="00BC3239"/>
    <w:rsid w:val="00BC32AE"/>
    <w:rsid w:val="00BC3958"/>
    <w:rsid w:val="00BC54BA"/>
    <w:rsid w:val="00BC6DA2"/>
    <w:rsid w:val="00BE12D1"/>
    <w:rsid w:val="00BE527A"/>
    <w:rsid w:val="00BF37B9"/>
    <w:rsid w:val="00BF467C"/>
    <w:rsid w:val="00BF493C"/>
    <w:rsid w:val="00C40316"/>
    <w:rsid w:val="00C434B6"/>
    <w:rsid w:val="00C530E3"/>
    <w:rsid w:val="00C725F6"/>
    <w:rsid w:val="00C74FC1"/>
    <w:rsid w:val="00C86931"/>
    <w:rsid w:val="00C951A8"/>
    <w:rsid w:val="00CB5D89"/>
    <w:rsid w:val="00CE0FB5"/>
    <w:rsid w:val="00D11E56"/>
    <w:rsid w:val="00D23957"/>
    <w:rsid w:val="00D42D61"/>
    <w:rsid w:val="00D56927"/>
    <w:rsid w:val="00D66767"/>
    <w:rsid w:val="00D718CB"/>
    <w:rsid w:val="00D75204"/>
    <w:rsid w:val="00D9333D"/>
    <w:rsid w:val="00DA59CF"/>
    <w:rsid w:val="00DB1DCD"/>
    <w:rsid w:val="00DB4AC7"/>
    <w:rsid w:val="00DC1EDD"/>
    <w:rsid w:val="00DE722F"/>
    <w:rsid w:val="00DE7541"/>
    <w:rsid w:val="00DF0054"/>
    <w:rsid w:val="00E04AC6"/>
    <w:rsid w:val="00E16B84"/>
    <w:rsid w:val="00E2741D"/>
    <w:rsid w:val="00E349D9"/>
    <w:rsid w:val="00E544F5"/>
    <w:rsid w:val="00E5506E"/>
    <w:rsid w:val="00E67D52"/>
    <w:rsid w:val="00E71F56"/>
    <w:rsid w:val="00E83001"/>
    <w:rsid w:val="00E83EFE"/>
    <w:rsid w:val="00EA0B77"/>
    <w:rsid w:val="00EA1A1D"/>
    <w:rsid w:val="00EB4D69"/>
    <w:rsid w:val="00EC1559"/>
    <w:rsid w:val="00EC2337"/>
    <w:rsid w:val="00EE41ED"/>
    <w:rsid w:val="00F02BAC"/>
    <w:rsid w:val="00F03910"/>
    <w:rsid w:val="00F14041"/>
    <w:rsid w:val="00F26B78"/>
    <w:rsid w:val="00F42732"/>
    <w:rsid w:val="00F62D62"/>
    <w:rsid w:val="00F71D37"/>
    <w:rsid w:val="00FA4B9B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5A6453-2AD8-4607-99B3-7EF3D7E9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locked/>
    <w:rsid w:val="00F14041"/>
    <w:rPr>
      <w:b/>
      <w:bCs/>
    </w:rPr>
  </w:style>
  <w:style w:type="paragraph" w:styleId="a8">
    <w:name w:val="Normal (Web)"/>
    <w:basedOn w:val="a"/>
    <w:uiPriority w:val="99"/>
    <w:rsid w:val="002B7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2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3019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 рішення оприлюднений</vt:lpstr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оприлюднений</dc:title>
  <dc:subject/>
  <dc:creator>Пользователь Windows</dc:creator>
  <cp:keywords/>
  <dc:description/>
  <cp:lastModifiedBy>АДМІН</cp:lastModifiedBy>
  <cp:revision>2</cp:revision>
  <cp:lastPrinted>2024-04-09T08:59:00Z</cp:lastPrinted>
  <dcterms:created xsi:type="dcterms:W3CDTF">2024-04-15T09:00:00Z</dcterms:created>
  <dcterms:modified xsi:type="dcterms:W3CDTF">2024-04-15T09:00:00Z</dcterms:modified>
</cp:coreProperties>
</file>