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ЗВІТ ГЕНЕРАЛЬНОГО ДИРЕКТОРА</w:t>
      </w:r>
    </w:p>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КНП КРОПИВНИЦЬКОЇ РАЙОННОЇ РАДИ</w:t>
      </w:r>
    </w:p>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«КРОПИВНИЦЬКА ЦЕНТРАЛЬНА РАЙОННА ЛІКАРНЯ»</w:t>
      </w:r>
    </w:p>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ЗА ІІ ПІВРІЧЧЯ 2023 року</w:t>
      </w:r>
    </w:p>
    <w:p w:rsidR="009F291B" w:rsidRDefault="009F291B" w:rsidP="009B14AE">
      <w:pPr>
        <w:ind w:firstLine="708"/>
        <w:jc w:val="both"/>
        <w:rPr>
          <w:rFonts w:ascii="Times New Roman" w:hAnsi="Times New Roman" w:cs="Times New Roman"/>
          <w:b/>
          <w:bCs/>
          <w:sz w:val="28"/>
          <w:szCs w:val="28"/>
          <w:lang w:val="uk-UA" w:eastAsia="ru-RU"/>
        </w:rPr>
      </w:pPr>
    </w:p>
    <w:p w:rsidR="009F291B" w:rsidRDefault="009F291B" w:rsidP="009B14AE">
      <w:pPr>
        <w:ind w:firstLine="708"/>
        <w:jc w:val="both"/>
        <w:rPr>
          <w:rFonts w:ascii="Times New Roman" w:hAnsi="Times New Roman" w:cs="Times New Roman"/>
          <w:sz w:val="28"/>
          <w:szCs w:val="28"/>
          <w:lang w:val="uk-UA"/>
        </w:rPr>
      </w:pPr>
      <w:r w:rsidRPr="00500A56">
        <w:rPr>
          <w:rFonts w:ascii="Times New Roman" w:hAnsi="Times New Roman" w:cs="Times New Roman"/>
          <w:b/>
          <w:bCs/>
          <w:sz w:val="28"/>
          <w:szCs w:val="28"/>
          <w:lang w:val="uk-UA" w:eastAsia="ru-RU"/>
        </w:rPr>
        <w:t>1. Мета</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та</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пріоритетні</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напрямки</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роботи</w:t>
      </w:r>
      <w:r>
        <w:rPr>
          <w:rFonts w:ascii="Times New Roman" w:hAnsi="Times New Roman" w:cs="Times New Roman"/>
          <w:b/>
          <w:bCs/>
          <w:sz w:val="28"/>
          <w:szCs w:val="28"/>
          <w:lang w:val="uk-UA" w:eastAsia="ru-RU"/>
        </w:rPr>
        <w:t>.</w:t>
      </w:r>
    </w:p>
    <w:p w:rsidR="009F291B" w:rsidRDefault="009F291B" w:rsidP="00997707">
      <w:pPr>
        <w:ind w:firstLine="708"/>
        <w:jc w:val="both"/>
        <w:rPr>
          <w:rFonts w:ascii="Times New Roman" w:hAnsi="Times New Roman" w:cs="Times New Roman"/>
          <w:sz w:val="28"/>
          <w:szCs w:val="28"/>
          <w:lang w:val="uk-UA"/>
        </w:rPr>
      </w:pPr>
      <w:r w:rsidRPr="00500A56">
        <w:rPr>
          <w:rFonts w:ascii="Times New Roman" w:hAnsi="Times New Roman" w:cs="Times New Roman"/>
          <w:sz w:val="28"/>
          <w:szCs w:val="28"/>
          <w:lang w:val="uk-UA"/>
        </w:rPr>
        <w:t>Комунальне</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некомерційне</w:t>
      </w:r>
      <w:proofErr w:type="spellEnd"/>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підприємство</w:t>
      </w:r>
      <w:r>
        <w:rPr>
          <w:rFonts w:ascii="Times New Roman" w:hAnsi="Times New Roman" w:cs="Times New Roman"/>
          <w:sz w:val="28"/>
          <w:szCs w:val="28"/>
          <w:lang w:val="uk-UA"/>
        </w:rPr>
        <w:t xml:space="preserve"> Кропивницької районної ради «Кропивницька центральна районна лікарня» </w:t>
      </w:r>
      <w:r w:rsidRPr="00500A56">
        <w:rPr>
          <w:rFonts w:ascii="Times New Roman" w:hAnsi="Times New Roman" w:cs="Times New Roman"/>
          <w:sz w:val="28"/>
          <w:szCs w:val="28"/>
          <w:lang w:val="uk-UA"/>
        </w:rPr>
        <w:t>(надалі - лікарня) є закладом</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охорони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здоров'я, що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надає</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вторинної</w:t>
      </w:r>
      <w:proofErr w:type="spellEnd"/>
      <w:r w:rsidRPr="00500A56">
        <w:rPr>
          <w:rFonts w:ascii="Times New Roman" w:hAnsi="Times New Roman" w:cs="Times New Roman"/>
          <w:sz w:val="28"/>
          <w:szCs w:val="28"/>
          <w:lang w:val="uk-UA"/>
        </w:rPr>
        <w:t>/</w:t>
      </w:r>
      <w:proofErr w:type="spellStart"/>
      <w:r w:rsidRPr="00500A56">
        <w:rPr>
          <w:rFonts w:ascii="Times New Roman" w:hAnsi="Times New Roman" w:cs="Times New Roman"/>
          <w:sz w:val="28"/>
          <w:szCs w:val="28"/>
          <w:lang w:val="uk-UA"/>
        </w:rPr>
        <w:t>спеціалізованої</w:t>
      </w:r>
      <w:proofErr w:type="spellEnd"/>
      <w:r w:rsidRPr="00500A56">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медичної</w:t>
      </w:r>
      <w:proofErr w:type="spellEnd"/>
      <w:r w:rsidRPr="00500A56">
        <w:rPr>
          <w:rFonts w:ascii="Times New Roman" w:hAnsi="Times New Roman" w:cs="Times New Roman"/>
          <w:sz w:val="28"/>
          <w:szCs w:val="28"/>
          <w:lang w:val="uk-UA"/>
        </w:rPr>
        <w:t xml:space="preserve"> допомоги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населенню в порядку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умовах, встановлених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законодавством</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України</w:t>
      </w:r>
      <w:proofErr w:type="spellEnd"/>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аСтатутом</w:t>
      </w:r>
      <w:proofErr w:type="spellEnd"/>
      <w:r w:rsidRPr="00500A56">
        <w:rPr>
          <w:rFonts w:ascii="Times New Roman" w:hAnsi="Times New Roman" w:cs="Times New Roman"/>
          <w:sz w:val="28"/>
          <w:szCs w:val="28"/>
          <w:lang w:val="uk-UA"/>
        </w:rPr>
        <w:t>.</w:t>
      </w:r>
    </w:p>
    <w:p w:rsidR="009F291B" w:rsidRDefault="009F291B" w:rsidP="00997707">
      <w:pPr>
        <w:ind w:firstLine="708"/>
        <w:jc w:val="both"/>
        <w:rPr>
          <w:rFonts w:ascii="Times New Roman" w:hAnsi="Times New Roman" w:cs="Times New Roman"/>
          <w:sz w:val="28"/>
          <w:szCs w:val="28"/>
          <w:lang w:val="uk-UA"/>
        </w:rPr>
      </w:pPr>
      <w:r w:rsidRPr="00500A56">
        <w:rPr>
          <w:rFonts w:ascii="Times New Roman" w:hAnsi="Times New Roman" w:cs="Times New Roman"/>
          <w:sz w:val="28"/>
          <w:szCs w:val="28"/>
          <w:lang w:val="uk-UA"/>
        </w:rPr>
        <w:t>Основною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метою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діяльності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 xml:space="preserve">лікарні є </w:t>
      </w:r>
      <w:proofErr w:type="spellStart"/>
      <w:r w:rsidRPr="00500A56">
        <w:rPr>
          <w:rFonts w:ascii="Times New Roman" w:hAnsi="Times New Roman" w:cs="Times New Roman"/>
          <w:sz w:val="28"/>
          <w:szCs w:val="28"/>
          <w:lang w:val="uk-UA"/>
        </w:rPr>
        <w:t>наданнявторинної</w:t>
      </w:r>
      <w:proofErr w:type="spellEnd"/>
      <w:r w:rsidRPr="00500A56">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спеціалізованої</w:t>
      </w:r>
      <w:proofErr w:type="spellEnd"/>
      <w:r w:rsidRPr="00500A56">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медичної</w:t>
      </w:r>
      <w:proofErr w:type="spellEnd"/>
      <w:r w:rsidRPr="00500A56">
        <w:rPr>
          <w:rFonts w:ascii="Times New Roman" w:hAnsi="Times New Roman" w:cs="Times New Roman"/>
          <w:sz w:val="28"/>
          <w:szCs w:val="28"/>
          <w:lang w:val="uk-UA"/>
        </w:rPr>
        <w:t xml:space="preserve"> допомоги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населенню.</w:t>
      </w:r>
    </w:p>
    <w:p w:rsidR="009F291B" w:rsidRPr="00500A56" w:rsidRDefault="009F291B" w:rsidP="00997707">
      <w:pPr>
        <w:ind w:firstLine="708"/>
        <w:jc w:val="both"/>
        <w:rPr>
          <w:rFonts w:ascii="Times New Roman" w:hAnsi="Times New Roman" w:cs="Times New Roman"/>
          <w:sz w:val="28"/>
          <w:szCs w:val="28"/>
          <w:lang w:val="uk-UA"/>
        </w:rPr>
      </w:pPr>
      <w:r w:rsidRPr="00500A56">
        <w:rPr>
          <w:rFonts w:ascii="Times New Roman" w:hAnsi="Times New Roman" w:cs="Times New Roman"/>
          <w:sz w:val="28"/>
          <w:szCs w:val="28"/>
          <w:lang w:val="uk-UA"/>
        </w:rPr>
        <w:t>Пріоритетними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напрямками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 xml:space="preserve">роботи є: </w:t>
      </w:r>
    </w:p>
    <w:p w:rsidR="009F291B"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медична практика та створення умов, необхідних для забезпечення</w:t>
      </w:r>
      <w:r>
        <w:rPr>
          <w:rFonts w:ascii="Times New Roman" w:hAnsi="Times New Roman" w:cs="Times New Roman"/>
          <w:sz w:val="28"/>
          <w:szCs w:val="28"/>
          <w:lang w:val="uk-UA" w:eastAsia="ru-RU"/>
        </w:rPr>
        <w:t xml:space="preserve"> доступної  та якісної медичної допомоги населенню, організації належного управління </w:t>
      </w:r>
      <w:r>
        <w:rPr>
          <w:rFonts w:ascii="Times New Roman" w:hAnsi="Times New Roman" w:cs="Times New Roman"/>
          <w:sz w:val="28"/>
          <w:szCs w:val="28"/>
          <w:lang w:val="uk-UA"/>
        </w:rPr>
        <w:t>внутрішнім лікувально-діагностичним процесом та ефективного використання майна та інших ресурсів підприємства;</w:t>
      </w:r>
    </w:p>
    <w:p w:rsidR="009F291B"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впровадження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сучасних</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технологій</w:t>
      </w:r>
      <w:proofErr w:type="spellEnd"/>
      <w:r w:rsidRPr="00500A56">
        <w:rPr>
          <w:rFonts w:ascii="Times New Roman" w:hAnsi="Times New Roman" w:cs="Times New Roman"/>
          <w:sz w:val="28"/>
          <w:szCs w:val="28"/>
          <w:lang w:val="uk-UA"/>
        </w:rPr>
        <w:t>, прогресивних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методів</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діагностики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лікування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дорослого</w:t>
      </w:r>
      <w:r>
        <w:rPr>
          <w:rFonts w:ascii="Times New Roman" w:hAnsi="Times New Roman" w:cs="Times New Roman"/>
          <w:sz w:val="28"/>
          <w:szCs w:val="28"/>
          <w:lang w:val="uk-UA"/>
        </w:rPr>
        <w:t xml:space="preserve"> населення;</w:t>
      </w:r>
    </w:p>
    <w:p w:rsidR="009F291B" w:rsidRPr="00500A56"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висока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спеціалізація і ріст</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професійної</w:t>
      </w:r>
      <w:proofErr w:type="spellEnd"/>
      <w:r w:rsidRPr="00500A56">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майстерності</w:t>
      </w:r>
      <w:proofErr w:type="spellEnd"/>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медичного</w:t>
      </w:r>
      <w:r>
        <w:rPr>
          <w:rFonts w:ascii="Times New Roman" w:hAnsi="Times New Roman" w:cs="Times New Roman"/>
          <w:sz w:val="28"/>
          <w:szCs w:val="28"/>
          <w:lang w:val="uk-UA"/>
        </w:rPr>
        <w:t xml:space="preserve"> персоналу;</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ефективність, комплексність, наступність в наданні</w:t>
      </w:r>
      <w:r>
        <w:rPr>
          <w:rFonts w:ascii="Times New Roman" w:hAnsi="Times New Roman" w:cs="Times New Roman"/>
          <w:sz w:val="28"/>
          <w:szCs w:val="28"/>
          <w:lang w:val="uk-UA"/>
        </w:rPr>
        <w:t xml:space="preserve"> </w:t>
      </w:r>
      <w:proofErr w:type="spellStart"/>
      <w:r w:rsidRPr="00997707">
        <w:rPr>
          <w:rFonts w:ascii="Times New Roman" w:hAnsi="Times New Roman" w:cs="Times New Roman"/>
          <w:sz w:val="28"/>
          <w:szCs w:val="28"/>
          <w:lang w:val="uk-UA"/>
        </w:rPr>
        <w:t>медичної</w:t>
      </w:r>
      <w:proofErr w:type="spellEnd"/>
      <w:r w:rsidRPr="00997707">
        <w:rPr>
          <w:rFonts w:ascii="Times New Roman" w:hAnsi="Times New Roman" w:cs="Times New Roman"/>
          <w:sz w:val="28"/>
          <w:szCs w:val="28"/>
          <w:lang w:val="uk-UA"/>
        </w:rPr>
        <w:t xml:space="preserve"> допомоги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населенню; </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удосконалення</w:t>
      </w:r>
      <w:r>
        <w:rPr>
          <w:rFonts w:ascii="Times New Roman" w:hAnsi="Times New Roman" w:cs="Times New Roman"/>
          <w:sz w:val="28"/>
          <w:szCs w:val="28"/>
          <w:lang w:val="uk-UA"/>
        </w:rPr>
        <w:t xml:space="preserve"> </w:t>
      </w:r>
      <w:proofErr w:type="spellStart"/>
      <w:r w:rsidRPr="00997707">
        <w:rPr>
          <w:rFonts w:ascii="Times New Roman" w:hAnsi="Times New Roman" w:cs="Times New Roman"/>
          <w:sz w:val="28"/>
          <w:szCs w:val="28"/>
          <w:lang w:val="uk-UA"/>
        </w:rPr>
        <w:t>спеціалізованої</w:t>
      </w:r>
      <w:proofErr w:type="spellEnd"/>
      <w:r w:rsidRPr="00997707">
        <w:rPr>
          <w:rFonts w:ascii="Times New Roman" w:hAnsi="Times New Roman" w:cs="Times New Roman"/>
          <w:sz w:val="28"/>
          <w:szCs w:val="28"/>
          <w:lang w:val="uk-UA"/>
        </w:rPr>
        <w:t xml:space="preserve"> </w:t>
      </w:r>
      <w:proofErr w:type="spellStart"/>
      <w:r w:rsidRPr="00997707">
        <w:rPr>
          <w:rFonts w:ascii="Times New Roman" w:hAnsi="Times New Roman" w:cs="Times New Roman"/>
          <w:sz w:val="28"/>
          <w:szCs w:val="28"/>
          <w:lang w:val="uk-UA"/>
        </w:rPr>
        <w:t>медичної</w:t>
      </w:r>
      <w:proofErr w:type="spellEnd"/>
      <w:r w:rsidRPr="00997707">
        <w:rPr>
          <w:rFonts w:ascii="Times New Roman" w:hAnsi="Times New Roman" w:cs="Times New Roman"/>
          <w:sz w:val="28"/>
          <w:szCs w:val="28"/>
          <w:lang w:val="uk-UA"/>
        </w:rPr>
        <w:t xml:space="preserve"> допомоги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населенню;</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удосконалення реабілітаційної допомоги;</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розвиток</w:t>
      </w:r>
      <w:r>
        <w:rPr>
          <w:rFonts w:ascii="Times New Roman" w:hAnsi="Times New Roman" w:cs="Times New Roman"/>
          <w:sz w:val="28"/>
          <w:szCs w:val="28"/>
          <w:lang w:val="uk-UA"/>
        </w:rPr>
        <w:t xml:space="preserve"> </w:t>
      </w:r>
      <w:proofErr w:type="spellStart"/>
      <w:r w:rsidRPr="00997707">
        <w:rPr>
          <w:rFonts w:ascii="Times New Roman" w:hAnsi="Times New Roman" w:cs="Times New Roman"/>
          <w:sz w:val="28"/>
          <w:szCs w:val="28"/>
          <w:lang w:val="uk-UA"/>
        </w:rPr>
        <w:t>хірургічної</w:t>
      </w:r>
      <w:proofErr w:type="spellEnd"/>
      <w:r w:rsidRPr="00997707">
        <w:rPr>
          <w:rFonts w:ascii="Times New Roman" w:hAnsi="Times New Roman" w:cs="Times New Roman"/>
          <w:sz w:val="28"/>
          <w:szCs w:val="28"/>
          <w:lang w:val="uk-UA"/>
        </w:rPr>
        <w:t xml:space="preserve"> допомоги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населенню; </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удосконалення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форм і методів</w:t>
      </w:r>
      <w:r>
        <w:rPr>
          <w:rFonts w:ascii="Times New Roman" w:hAnsi="Times New Roman" w:cs="Times New Roman"/>
          <w:sz w:val="28"/>
          <w:szCs w:val="28"/>
          <w:lang w:val="uk-UA"/>
        </w:rPr>
        <w:t xml:space="preserve"> </w:t>
      </w:r>
      <w:proofErr w:type="spellStart"/>
      <w:r w:rsidRPr="00997707">
        <w:rPr>
          <w:rFonts w:ascii="Times New Roman" w:hAnsi="Times New Roman" w:cs="Times New Roman"/>
          <w:sz w:val="28"/>
          <w:szCs w:val="28"/>
          <w:lang w:val="uk-UA"/>
        </w:rPr>
        <w:t>реабілітації</w:t>
      </w:r>
      <w:proofErr w:type="spellEnd"/>
      <w:r w:rsidRPr="00997707">
        <w:rPr>
          <w:rFonts w:ascii="Times New Roman" w:hAnsi="Times New Roman" w:cs="Times New Roman"/>
          <w:sz w:val="28"/>
          <w:szCs w:val="28"/>
          <w:lang w:val="uk-UA"/>
        </w:rPr>
        <w:t xml:space="preserve"> дорослого</w:t>
      </w:r>
      <w:r>
        <w:rPr>
          <w:rFonts w:ascii="Times New Roman" w:hAnsi="Times New Roman" w:cs="Times New Roman"/>
          <w:sz w:val="28"/>
          <w:szCs w:val="28"/>
          <w:lang w:val="uk-UA"/>
        </w:rPr>
        <w:t xml:space="preserve"> населення;</w:t>
      </w:r>
    </w:p>
    <w:p w:rsidR="009F291B"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розвиток</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співпраці з міжнародними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організаціями; </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підвищення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ефективності</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використання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ресурсного</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кадрового</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потенціалу. </w:t>
      </w:r>
    </w:p>
    <w:p w:rsidR="009F291B" w:rsidRDefault="009F291B" w:rsidP="00997707">
      <w:pPr>
        <w:ind w:firstLine="708"/>
        <w:jc w:val="both"/>
        <w:rPr>
          <w:rFonts w:ascii="Times New Roman" w:hAnsi="Times New Roman" w:cs="Times New Roman"/>
          <w:sz w:val="28"/>
          <w:szCs w:val="28"/>
          <w:lang w:val="uk-UA"/>
        </w:rPr>
      </w:pPr>
    </w:p>
    <w:p w:rsidR="009F291B" w:rsidRPr="00997707" w:rsidRDefault="009F291B" w:rsidP="00997707">
      <w:pPr>
        <w:ind w:firstLine="708"/>
        <w:jc w:val="both"/>
        <w:rPr>
          <w:rFonts w:ascii="Times New Roman" w:hAnsi="Times New Roman" w:cs="Times New Roman"/>
          <w:b/>
          <w:bCs/>
          <w:sz w:val="28"/>
          <w:szCs w:val="28"/>
          <w:lang w:val="uk-UA"/>
        </w:rPr>
      </w:pPr>
      <w:r w:rsidRPr="00997707">
        <w:rPr>
          <w:rFonts w:ascii="Times New Roman" w:hAnsi="Times New Roman" w:cs="Times New Roman"/>
          <w:b/>
          <w:bCs/>
          <w:sz w:val="28"/>
          <w:szCs w:val="28"/>
          <w:lang w:val="uk-UA"/>
        </w:rPr>
        <w:t>2. Програма</w:t>
      </w:r>
      <w:r>
        <w:rPr>
          <w:rFonts w:ascii="Times New Roman" w:hAnsi="Times New Roman" w:cs="Times New Roman"/>
          <w:b/>
          <w:bCs/>
          <w:sz w:val="28"/>
          <w:szCs w:val="28"/>
          <w:lang w:val="uk-UA"/>
        </w:rPr>
        <w:t xml:space="preserve"> </w:t>
      </w:r>
      <w:r w:rsidRPr="00997707">
        <w:rPr>
          <w:rFonts w:ascii="Times New Roman" w:hAnsi="Times New Roman" w:cs="Times New Roman"/>
          <w:b/>
          <w:bCs/>
          <w:sz w:val="28"/>
          <w:szCs w:val="28"/>
          <w:lang w:val="uk-UA"/>
        </w:rPr>
        <w:t>медичних</w:t>
      </w:r>
      <w:r>
        <w:rPr>
          <w:rFonts w:ascii="Times New Roman" w:hAnsi="Times New Roman" w:cs="Times New Roman"/>
          <w:b/>
          <w:bCs/>
          <w:sz w:val="28"/>
          <w:szCs w:val="28"/>
          <w:lang w:val="uk-UA"/>
        </w:rPr>
        <w:t xml:space="preserve"> </w:t>
      </w:r>
      <w:proofErr w:type="spellStart"/>
      <w:r w:rsidRPr="00997707">
        <w:rPr>
          <w:rFonts w:ascii="Times New Roman" w:hAnsi="Times New Roman" w:cs="Times New Roman"/>
          <w:b/>
          <w:bCs/>
          <w:sz w:val="28"/>
          <w:szCs w:val="28"/>
          <w:lang w:val="uk-UA"/>
        </w:rPr>
        <w:t>гарантій</w:t>
      </w:r>
      <w:proofErr w:type="spellEnd"/>
      <w:r>
        <w:rPr>
          <w:rFonts w:ascii="Times New Roman" w:hAnsi="Times New Roman" w:cs="Times New Roman"/>
          <w:b/>
          <w:bCs/>
          <w:sz w:val="28"/>
          <w:szCs w:val="28"/>
          <w:lang w:val="uk-UA"/>
        </w:rPr>
        <w:t>.</w:t>
      </w:r>
    </w:p>
    <w:p w:rsidR="009F291B" w:rsidRPr="000A107A" w:rsidRDefault="009F291B" w:rsidP="00997707">
      <w:pPr>
        <w:ind w:firstLine="708"/>
        <w:jc w:val="both"/>
        <w:rPr>
          <w:rFonts w:ascii="Times New Roman" w:hAnsi="Times New Roman" w:cs="Times New Roman"/>
          <w:sz w:val="28"/>
          <w:szCs w:val="28"/>
          <w:lang w:val="uk-UA" w:eastAsia="ru-RU"/>
        </w:rPr>
      </w:pPr>
      <w:r w:rsidRPr="00500A56">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виконання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Закону</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України</w:t>
      </w:r>
      <w:proofErr w:type="spellEnd"/>
      <w:r w:rsidRPr="00500A56">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державні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фінансові</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гарантії</w:t>
      </w:r>
      <w:proofErr w:type="spellEnd"/>
      <w:r w:rsidRPr="00500A56">
        <w:rPr>
          <w:rFonts w:ascii="Times New Roman" w:hAnsi="Times New Roman" w:cs="Times New Roman"/>
          <w:sz w:val="28"/>
          <w:szCs w:val="28"/>
          <w:lang w:val="uk-UA"/>
        </w:rPr>
        <w:t xml:space="preserve"> медичного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обслуговування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населення» за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Програмою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медичних</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гарантій</w:t>
      </w:r>
      <w:proofErr w:type="spellEnd"/>
      <w:r w:rsidRPr="00500A56">
        <w:rPr>
          <w:rFonts w:ascii="Times New Roman" w:hAnsi="Times New Roman" w:cs="Times New Roman"/>
          <w:sz w:val="28"/>
          <w:szCs w:val="28"/>
          <w:lang w:val="uk-UA"/>
        </w:rPr>
        <w:t xml:space="preserve"> у 202</w:t>
      </w:r>
      <w:r>
        <w:rPr>
          <w:rFonts w:ascii="Times New Roman" w:hAnsi="Times New Roman" w:cs="Times New Roman"/>
          <w:sz w:val="28"/>
          <w:szCs w:val="28"/>
          <w:lang w:val="uk-UA"/>
        </w:rPr>
        <w:t xml:space="preserve">3 </w:t>
      </w:r>
      <w:r w:rsidRPr="00500A56">
        <w:rPr>
          <w:rFonts w:ascii="Times New Roman" w:hAnsi="Times New Roman" w:cs="Times New Roman"/>
          <w:sz w:val="28"/>
          <w:szCs w:val="28"/>
          <w:lang w:val="uk-UA"/>
        </w:rPr>
        <w:t>році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лікарнею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надавалися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медичні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за 1</w:t>
      </w:r>
      <w:r>
        <w:rPr>
          <w:rFonts w:ascii="Times New Roman" w:hAnsi="Times New Roman" w:cs="Times New Roman"/>
          <w:sz w:val="28"/>
          <w:szCs w:val="28"/>
          <w:lang w:val="uk-UA"/>
        </w:rPr>
        <w:t xml:space="preserve">2 </w:t>
      </w:r>
      <w:r w:rsidRPr="00500A56">
        <w:rPr>
          <w:rFonts w:ascii="Times New Roman" w:hAnsi="Times New Roman" w:cs="Times New Roman"/>
          <w:sz w:val="28"/>
          <w:szCs w:val="28"/>
          <w:lang w:val="uk-UA"/>
        </w:rPr>
        <w:t>пакетами, відповідно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укладених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договорів з Національною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службою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w:t>
      </w:r>
      <w:proofErr w:type="spellStart"/>
      <w:r w:rsidRPr="00500A56">
        <w:rPr>
          <w:rFonts w:ascii="Times New Roman" w:hAnsi="Times New Roman" w:cs="Times New Roman"/>
          <w:sz w:val="28"/>
          <w:szCs w:val="28"/>
          <w:lang w:val="uk-UA"/>
        </w:rPr>
        <w:t>Украї</w:t>
      </w:r>
      <w:r w:rsidRPr="00500A56">
        <w:rPr>
          <w:rFonts w:ascii="Times New Roman" w:hAnsi="Times New Roman" w:cs="Times New Roman"/>
          <w:sz w:val="28"/>
          <w:szCs w:val="28"/>
          <w:lang w:val="uk-UA" w:eastAsia="ru-RU"/>
        </w:rPr>
        <w:t>ни</w:t>
      </w:r>
      <w:proofErr w:type="spellEnd"/>
      <w:r>
        <w:rPr>
          <w:rFonts w:ascii="Times New Roman" w:hAnsi="Times New Roman" w:cs="Times New Roman"/>
          <w:sz w:val="28"/>
          <w:szCs w:val="28"/>
          <w:lang w:val="uk-UA" w:eastAsia="ru-RU"/>
        </w:rPr>
        <w:t xml:space="preserve"> (фінансування за 2023 рік):</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Стаціонарна допомога дорослим та дітям без проведення хірургічних операцій ( 8 032 860,76 грн.).</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Хірургічні операції дорослим та дітям у стаціонарних умовах ( 4 018 961,41 грн.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Профілактика, діагностика, спостереження, лікування та реабілітація пацієнтів в амбулаторних умовах ( 7 073 706,60 грн. ).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Стоматологічна допомога дорослим та дітям ( 469 560,00 грн.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Ведення вагітності в амбулаторних умовах( 312 861,00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w:t>
      </w:r>
    </w:p>
    <w:p w:rsidR="009F291B" w:rsidRDefault="009F291B" w:rsidP="00500A56">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Мамографія</w:t>
      </w:r>
      <w:proofErr w:type="spellEnd"/>
      <w:r>
        <w:rPr>
          <w:rFonts w:ascii="Times New Roman" w:hAnsi="Times New Roman" w:cs="Times New Roman"/>
          <w:sz w:val="28"/>
          <w:szCs w:val="28"/>
          <w:lang w:val="uk-UA"/>
        </w:rPr>
        <w:t xml:space="preserve"> ( 59012,00 грн.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Діагностика, лікування та супровід осіб із вірусом імунодефіциту людини (та підозрою на ВІЛ)(  217 248,97 грн.).</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Реабілітаційна допомога дорослим у стаціонарних умовах. (4 428 256,00 грн.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Реабілітаційна допомога дорослим у амбулаторних умовах( 649200,00 грн.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Стаціонарна паліативна медична допомога дорослим та дітям ( 5 978 874,00 грн. ).</w:t>
      </w:r>
    </w:p>
    <w:p w:rsidR="009F291B" w:rsidRDefault="009F291B" w:rsidP="00500A5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Хірургія одного дня (8788,71 грн. ).</w:t>
      </w:r>
    </w:p>
    <w:p w:rsidR="009F291B"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12.Медичний огляд осіб, який організовується територіальними центрами комплектування та соціальної підтримки (203090,00 грн.).</w:t>
      </w:r>
    </w:p>
    <w:p w:rsidR="009F291B"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Змінено медичну інформаційну систему.</w:t>
      </w:r>
    </w:p>
    <w:p w:rsidR="009F291B" w:rsidRPr="00805C18"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 жовтня обмін інформацією з НСЗУ здійснюється за допомогою МІС «</w:t>
      </w:r>
      <w:proofErr w:type="spellStart"/>
      <w:r>
        <w:rPr>
          <w:rFonts w:ascii="Times New Roman" w:hAnsi="Times New Roman" w:cs="Times New Roman"/>
          <w:sz w:val="28"/>
          <w:szCs w:val="28"/>
          <w:lang w:val="uk-UA"/>
        </w:rPr>
        <w:t>Медейр</w:t>
      </w:r>
      <w:proofErr w:type="spellEnd"/>
      <w:r>
        <w:rPr>
          <w:rFonts w:ascii="Times New Roman" w:hAnsi="Times New Roman" w:cs="Times New Roman"/>
          <w:sz w:val="28"/>
          <w:szCs w:val="28"/>
          <w:lang w:val="uk-UA"/>
        </w:rPr>
        <w:t>».</w:t>
      </w:r>
    </w:p>
    <w:p w:rsidR="009F291B" w:rsidRDefault="009F291B" w:rsidP="00500A56">
      <w:pPr>
        <w:jc w:val="both"/>
        <w:rPr>
          <w:rFonts w:ascii="Times New Roman" w:hAnsi="Times New Roman" w:cs="Times New Roman"/>
          <w:b/>
          <w:bCs/>
          <w:sz w:val="28"/>
          <w:szCs w:val="28"/>
          <w:lang w:val="ru-RU" w:eastAsia="ru-RU"/>
        </w:rPr>
      </w:pPr>
    </w:p>
    <w:p w:rsidR="009F291B" w:rsidRDefault="009F291B" w:rsidP="002A663A">
      <w:pPr>
        <w:ind w:firstLine="568"/>
        <w:jc w:val="both"/>
        <w:rPr>
          <w:rFonts w:ascii="Times New Roman" w:hAnsi="Times New Roman" w:cs="Times New Roman"/>
          <w:sz w:val="28"/>
          <w:szCs w:val="28"/>
          <w:lang w:val="uk-UA"/>
        </w:rPr>
      </w:pPr>
      <w:r w:rsidRPr="00500A56">
        <w:rPr>
          <w:rFonts w:ascii="Times New Roman" w:hAnsi="Times New Roman" w:cs="Times New Roman"/>
          <w:b/>
          <w:bCs/>
          <w:sz w:val="28"/>
          <w:szCs w:val="28"/>
          <w:lang w:val="ru-RU" w:eastAsia="ru-RU"/>
        </w:rPr>
        <w:t xml:space="preserve">3. </w:t>
      </w:r>
      <w:proofErr w:type="spellStart"/>
      <w:r w:rsidRPr="00500A56">
        <w:rPr>
          <w:rFonts w:ascii="Times New Roman" w:hAnsi="Times New Roman" w:cs="Times New Roman"/>
          <w:b/>
          <w:bCs/>
          <w:sz w:val="28"/>
          <w:szCs w:val="28"/>
          <w:lang w:val="ru-RU" w:eastAsia="ru-RU"/>
        </w:rPr>
        <w:t>Стаціонарна</w:t>
      </w:r>
      <w:proofErr w:type="spellEnd"/>
      <w:r>
        <w:rPr>
          <w:rFonts w:ascii="Times New Roman" w:hAnsi="Times New Roman" w:cs="Times New Roman"/>
          <w:b/>
          <w:bCs/>
          <w:sz w:val="28"/>
          <w:szCs w:val="28"/>
          <w:lang w:val="ru-RU" w:eastAsia="ru-RU"/>
        </w:rPr>
        <w:t xml:space="preserve"> </w:t>
      </w:r>
      <w:proofErr w:type="spellStart"/>
      <w:r w:rsidRPr="00500A56">
        <w:rPr>
          <w:rFonts w:ascii="Times New Roman" w:hAnsi="Times New Roman" w:cs="Times New Roman"/>
          <w:b/>
          <w:bCs/>
          <w:sz w:val="28"/>
          <w:szCs w:val="28"/>
          <w:lang w:val="ru-RU" w:eastAsia="ru-RU"/>
        </w:rPr>
        <w:t>допомога</w:t>
      </w:r>
      <w:proofErr w:type="spellEnd"/>
      <w:r>
        <w:rPr>
          <w:rFonts w:ascii="Times New Roman" w:hAnsi="Times New Roman" w:cs="Times New Roman"/>
          <w:b/>
          <w:bCs/>
          <w:sz w:val="28"/>
          <w:szCs w:val="28"/>
          <w:lang w:val="ru-RU" w:eastAsia="ru-RU"/>
        </w:rPr>
        <w:t>.</w:t>
      </w:r>
    </w:p>
    <w:p w:rsidR="009F291B" w:rsidRPr="00C44606"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b/>
          <w:bCs/>
          <w:sz w:val="28"/>
          <w:szCs w:val="28"/>
          <w:lang w:val="uk-UA" w:eastAsia="ru-RU"/>
        </w:rPr>
        <w:t xml:space="preserve">Ліжковий фонд лікарні становить  – 201 ліжко цілодобового </w:t>
      </w:r>
      <w:r w:rsidRPr="002A663A">
        <w:rPr>
          <w:rFonts w:ascii="Times New Roman" w:hAnsi="Times New Roman" w:cs="Times New Roman"/>
          <w:b/>
          <w:bCs/>
          <w:sz w:val="28"/>
          <w:szCs w:val="28"/>
          <w:lang w:val="uk-UA"/>
        </w:rPr>
        <w:t>стаціонару.</w:t>
      </w:r>
    </w:p>
    <w:p w:rsidR="009F291B" w:rsidRDefault="009F291B" w:rsidP="002A663A">
      <w:pPr>
        <w:ind w:firstLine="568"/>
        <w:jc w:val="both"/>
        <w:rPr>
          <w:rFonts w:ascii="Times New Roman" w:hAnsi="Times New Roman" w:cs="Times New Roman"/>
          <w:sz w:val="28"/>
          <w:szCs w:val="28"/>
          <w:lang w:val="uk-UA"/>
        </w:rPr>
      </w:pPr>
      <w:r w:rsidRPr="002A663A">
        <w:rPr>
          <w:rFonts w:ascii="Times New Roman" w:hAnsi="Times New Roman" w:cs="Times New Roman"/>
          <w:sz w:val="28"/>
          <w:szCs w:val="28"/>
          <w:lang w:val="uk-UA"/>
        </w:rPr>
        <w:t>В структурі</w:t>
      </w:r>
      <w:r>
        <w:rPr>
          <w:rFonts w:ascii="Times New Roman" w:hAnsi="Times New Roman" w:cs="Times New Roman"/>
          <w:sz w:val="28"/>
          <w:szCs w:val="28"/>
          <w:lang w:val="uk-UA"/>
        </w:rPr>
        <w:t xml:space="preserve"> </w:t>
      </w:r>
      <w:r w:rsidRPr="002A663A">
        <w:rPr>
          <w:rFonts w:ascii="Times New Roman" w:hAnsi="Times New Roman" w:cs="Times New Roman"/>
          <w:sz w:val="28"/>
          <w:szCs w:val="28"/>
          <w:lang w:val="uk-UA"/>
        </w:rPr>
        <w:t>ліжкового</w:t>
      </w:r>
      <w:r>
        <w:rPr>
          <w:rFonts w:ascii="Times New Roman" w:hAnsi="Times New Roman" w:cs="Times New Roman"/>
          <w:sz w:val="28"/>
          <w:szCs w:val="28"/>
          <w:lang w:val="uk-UA"/>
        </w:rPr>
        <w:t xml:space="preserve"> </w:t>
      </w:r>
      <w:r w:rsidRPr="002A663A">
        <w:rPr>
          <w:rFonts w:ascii="Times New Roman" w:hAnsi="Times New Roman" w:cs="Times New Roman"/>
          <w:sz w:val="28"/>
          <w:szCs w:val="28"/>
          <w:lang w:val="uk-UA"/>
        </w:rPr>
        <w:t>фонду</w:t>
      </w:r>
      <w:r>
        <w:rPr>
          <w:rFonts w:ascii="Times New Roman" w:hAnsi="Times New Roman" w:cs="Times New Roman"/>
          <w:sz w:val="28"/>
          <w:szCs w:val="28"/>
          <w:lang w:val="uk-UA"/>
        </w:rPr>
        <w:t xml:space="preserve"> </w:t>
      </w:r>
      <w:r w:rsidRPr="002A663A">
        <w:rPr>
          <w:rFonts w:ascii="Times New Roman" w:hAnsi="Times New Roman" w:cs="Times New Roman"/>
          <w:sz w:val="28"/>
          <w:szCs w:val="28"/>
          <w:lang w:val="uk-UA"/>
        </w:rPr>
        <w:t>відділення</w:t>
      </w:r>
      <w:r>
        <w:rPr>
          <w:rFonts w:ascii="Times New Roman" w:hAnsi="Times New Roman" w:cs="Times New Roman"/>
          <w:sz w:val="28"/>
          <w:szCs w:val="28"/>
          <w:lang w:val="uk-UA"/>
        </w:rPr>
        <w:t>:</w:t>
      </w:r>
    </w:p>
    <w:p w:rsidR="009F291B" w:rsidRDefault="009F291B" w:rsidP="002A663A">
      <w:pPr>
        <w:pStyle w:val="a3"/>
        <w:numPr>
          <w:ilvl w:val="0"/>
          <w:numId w:val="2"/>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загально-терапевтичне відділення (ліжка: терапевтичні -35; кардіологічні -15; неврологічні – 25; )</w:t>
      </w:r>
    </w:p>
    <w:p w:rsidR="009F291B" w:rsidRDefault="009F291B" w:rsidP="00500A56">
      <w:pPr>
        <w:pStyle w:val="a3"/>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загально-хірургічне відділення (ліжка: гінекологічні – 24; хірургічні – 25; </w:t>
      </w:r>
      <w:proofErr w:type="spellStart"/>
      <w:r>
        <w:rPr>
          <w:rFonts w:ascii="Times New Roman" w:hAnsi="Times New Roman" w:cs="Times New Roman"/>
          <w:sz w:val="28"/>
          <w:szCs w:val="28"/>
          <w:lang w:val="uk-UA" w:eastAsia="ru-RU"/>
        </w:rPr>
        <w:t>отоларингологічні-</w:t>
      </w:r>
      <w:proofErr w:type="spellEnd"/>
      <w:r>
        <w:rPr>
          <w:rFonts w:ascii="Times New Roman" w:hAnsi="Times New Roman" w:cs="Times New Roman"/>
          <w:sz w:val="28"/>
          <w:szCs w:val="28"/>
          <w:lang w:val="uk-UA" w:eastAsia="ru-RU"/>
        </w:rPr>
        <w:t xml:space="preserve"> 20,травматологічні – 6 );</w:t>
      </w:r>
    </w:p>
    <w:p w:rsidR="009F291B" w:rsidRDefault="009F291B" w:rsidP="00500A56">
      <w:pPr>
        <w:pStyle w:val="a3"/>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паліативне відділення  -  20 ліжок;</w:t>
      </w:r>
    </w:p>
    <w:p w:rsidR="009F291B" w:rsidRDefault="009F291B" w:rsidP="00500A56">
      <w:pPr>
        <w:pStyle w:val="a3"/>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відділення анестезіології та інтенсивної терапії – 6 ліжок.</w:t>
      </w:r>
    </w:p>
    <w:p w:rsidR="009F291B" w:rsidRDefault="009F291B" w:rsidP="00500A56">
      <w:pPr>
        <w:pStyle w:val="a3"/>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відділення реабілітації – 25 ліжок.</w:t>
      </w:r>
    </w:p>
    <w:p w:rsidR="009F291B" w:rsidRPr="00C44606" w:rsidRDefault="009F291B" w:rsidP="00500A56">
      <w:pPr>
        <w:pStyle w:val="a3"/>
        <w:spacing w:before="100" w:beforeAutospacing="1"/>
        <w:jc w:val="both"/>
        <w:rPr>
          <w:rFonts w:ascii="Times New Roman" w:hAnsi="Times New Roman" w:cs="Times New Roman"/>
          <w:sz w:val="28"/>
          <w:szCs w:val="28"/>
          <w:lang w:val="uk-UA" w:eastAsia="ru-RU"/>
        </w:rPr>
      </w:pPr>
      <w:r w:rsidRPr="00C44606">
        <w:rPr>
          <w:rFonts w:ascii="Times New Roman" w:hAnsi="Times New Roman" w:cs="Times New Roman"/>
          <w:b/>
          <w:bCs/>
          <w:color w:val="000000"/>
          <w:lang w:val="uk-UA" w:eastAsia="uk-UA"/>
        </w:rPr>
        <w:t xml:space="preserve">Основні показники стаціонару КНП КРР «Кропивницька ЦРЛ» за 2022-2023 роки з узагальненням за </w:t>
      </w:r>
      <w:r>
        <w:rPr>
          <w:rFonts w:ascii="Times New Roman" w:hAnsi="Times New Roman" w:cs="Times New Roman"/>
          <w:b/>
          <w:bCs/>
          <w:color w:val="000000"/>
          <w:lang w:val="uk-UA" w:eastAsia="uk-UA"/>
        </w:rPr>
        <w:t xml:space="preserve">2023 </w:t>
      </w:r>
      <w:bookmarkStart w:id="0" w:name="_GoBack"/>
      <w:bookmarkEnd w:id="0"/>
      <w:r w:rsidRPr="00C44606">
        <w:rPr>
          <w:rFonts w:ascii="Times New Roman" w:hAnsi="Times New Roman" w:cs="Times New Roman"/>
          <w:b/>
          <w:bCs/>
          <w:color w:val="000000"/>
          <w:lang w:val="uk-UA" w:eastAsia="uk-UA"/>
        </w:rPr>
        <w:t>рік.</w:t>
      </w:r>
    </w:p>
    <w:tbl>
      <w:tblPr>
        <w:tblW w:w="8792" w:type="dxa"/>
        <w:tblInd w:w="-13" w:type="dxa"/>
        <w:tblCellMar>
          <w:top w:w="15" w:type="dxa"/>
          <w:left w:w="15" w:type="dxa"/>
          <w:bottom w:w="15" w:type="dxa"/>
          <w:right w:w="15" w:type="dxa"/>
        </w:tblCellMar>
        <w:tblLook w:val="00A0"/>
      </w:tblPr>
      <w:tblGrid>
        <w:gridCol w:w="2060"/>
        <w:gridCol w:w="722"/>
        <w:gridCol w:w="722"/>
        <w:gridCol w:w="722"/>
        <w:gridCol w:w="722"/>
        <w:gridCol w:w="722"/>
        <w:gridCol w:w="722"/>
        <w:gridCol w:w="1200"/>
        <w:gridCol w:w="1200"/>
      </w:tblGrid>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Ліжка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поступило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виписано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вмерло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Середнє перебування</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Терапевтичні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9,7</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Кардіологічні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10,3</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Неврологічні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14,1</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Гінекологічні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8,9</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Хірургічні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11,9</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Травматологічні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61,7</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proofErr w:type="spellStart"/>
            <w:r>
              <w:rPr>
                <w:rFonts w:ascii="Times New Roman" w:hAnsi="Times New Roman" w:cs="Times New Roman"/>
                <w:color w:val="000000"/>
                <w:sz w:val="20"/>
                <w:szCs w:val="20"/>
                <w:lang w:val="uk-UA" w:eastAsia="uk-UA"/>
              </w:rPr>
              <w:t>Отолари</w:t>
            </w:r>
            <w:r w:rsidRPr="00C344F7">
              <w:rPr>
                <w:rFonts w:ascii="Times New Roman" w:hAnsi="Times New Roman" w:cs="Times New Roman"/>
                <w:color w:val="000000"/>
                <w:sz w:val="20"/>
                <w:szCs w:val="20"/>
                <w:lang w:val="uk-UA" w:eastAsia="uk-UA"/>
              </w:rPr>
              <w:t>нголочні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9,8</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Дитячі інфекційні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proofErr w:type="spellStart"/>
            <w:r w:rsidRPr="00C344F7">
              <w:rPr>
                <w:rFonts w:ascii="Times New Roman" w:hAnsi="Times New Roman" w:cs="Times New Roman"/>
                <w:color w:val="000000"/>
                <w:sz w:val="20"/>
                <w:szCs w:val="20"/>
                <w:lang w:val="uk-UA" w:eastAsia="uk-UA"/>
              </w:rPr>
              <w:t>Реабалітаційні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19,1</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Паліативні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15,3</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ВІТ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6,8</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2489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3094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2407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2964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12,3</w:t>
            </w:r>
          </w:p>
        </w:tc>
      </w:tr>
    </w:tbl>
    <w:p w:rsidR="009F291B" w:rsidRDefault="009F291B" w:rsidP="00500A56">
      <w:pPr>
        <w:pStyle w:val="a3"/>
        <w:jc w:val="both"/>
        <w:rPr>
          <w:rFonts w:ascii="Times New Roman" w:hAnsi="Times New Roman" w:cs="Times New Roman"/>
          <w:b/>
          <w:bCs/>
          <w:sz w:val="20"/>
          <w:szCs w:val="20"/>
          <w:lang w:val="uk-UA"/>
        </w:rPr>
      </w:pPr>
    </w:p>
    <w:p w:rsidR="009F291B" w:rsidRPr="001470FB" w:rsidRDefault="009F291B" w:rsidP="009B14AE">
      <w:pPr>
        <w:pStyle w:val="a5"/>
        <w:ind w:firstLine="708"/>
        <w:rPr>
          <w:lang w:val="uk-UA" w:eastAsia="uk-UA"/>
        </w:rPr>
      </w:pPr>
      <w:r w:rsidRPr="001470FB">
        <w:rPr>
          <w:b/>
          <w:bCs/>
          <w:color w:val="000000"/>
          <w:sz w:val="28"/>
          <w:szCs w:val="28"/>
          <w:lang w:val="uk-UA" w:eastAsia="uk-UA"/>
        </w:rPr>
        <w:t>Пр</w:t>
      </w:r>
      <w:r>
        <w:rPr>
          <w:b/>
          <w:bCs/>
          <w:color w:val="000000"/>
          <w:sz w:val="28"/>
          <w:szCs w:val="28"/>
          <w:lang w:val="uk-UA" w:eastAsia="uk-UA"/>
        </w:rPr>
        <w:t>оліковано  в розрізі громад та територій в порівнянні 2022-2023 роки з узагальненням за 2023 рік.</w:t>
      </w:r>
    </w:p>
    <w:tbl>
      <w:tblPr>
        <w:tblW w:w="0" w:type="auto"/>
        <w:tblInd w:w="-13" w:type="dxa"/>
        <w:tblCellMar>
          <w:top w:w="15" w:type="dxa"/>
          <w:left w:w="15" w:type="dxa"/>
          <w:bottom w:w="15" w:type="dxa"/>
          <w:right w:w="15" w:type="dxa"/>
        </w:tblCellMar>
        <w:tblLook w:val="00A0"/>
      </w:tblPr>
      <w:tblGrid>
        <w:gridCol w:w="222"/>
        <w:gridCol w:w="920"/>
        <w:gridCol w:w="2770"/>
        <w:gridCol w:w="2114"/>
        <w:gridCol w:w="2114"/>
      </w:tblGrid>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Найменування ОТГ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Кількість пролікованих хворих</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2023</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proofErr w:type="spellStart"/>
            <w:r w:rsidRPr="001470FB">
              <w:rPr>
                <w:rFonts w:ascii="Times New Roman" w:hAnsi="Times New Roman" w:cs="Times New Roman"/>
                <w:color w:val="000000"/>
                <w:lang w:val="uk-UA" w:eastAsia="uk-UA"/>
              </w:rPr>
              <w:t>Аджамська</w:t>
            </w:r>
            <w:proofErr w:type="spellEnd"/>
            <w:r w:rsidRPr="001470FB">
              <w:rPr>
                <w:rFonts w:ascii="Times New Roman" w:hAnsi="Times New Roman" w:cs="Times New Roman"/>
                <w:color w:val="000000"/>
                <w:lang w:val="uk-UA" w:eastAsia="uk-UA"/>
              </w:rPr>
              <w:t xml:space="preserve">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183</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proofErr w:type="spellStart"/>
            <w:r w:rsidRPr="001470FB">
              <w:rPr>
                <w:rFonts w:ascii="Times New Roman" w:hAnsi="Times New Roman" w:cs="Times New Roman"/>
                <w:color w:val="000000"/>
                <w:lang w:val="uk-UA" w:eastAsia="uk-UA"/>
              </w:rPr>
              <w:t>В-Северинівська</w:t>
            </w:r>
            <w:proofErr w:type="spellEnd"/>
            <w:r w:rsidRPr="001470FB">
              <w:rPr>
                <w:rFonts w:ascii="Times New Roman" w:hAnsi="Times New Roman" w:cs="Times New Roman"/>
                <w:color w:val="000000"/>
                <w:lang w:val="uk-UA" w:eastAsia="uk-UA"/>
              </w:rPr>
              <w:t xml:space="preserve">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163</w:t>
            </w:r>
          </w:p>
        </w:tc>
      </w:tr>
      <w:tr w:rsidR="009F291B" w:rsidRPr="00F56F51">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0"/>
                <w:szCs w:val="20"/>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proofErr w:type="spellStart"/>
            <w:r w:rsidRPr="001470FB">
              <w:rPr>
                <w:rFonts w:ascii="Times New Roman" w:hAnsi="Times New Roman" w:cs="Times New Roman"/>
                <w:color w:val="000000"/>
                <w:lang w:val="uk-UA" w:eastAsia="uk-UA"/>
              </w:rPr>
              <w:t>Первозванівська</w:t>
            </w:r>
            <w:proofErr w:type="spellEnd"/>
            <w:r w:rsidRPr="001470FB">
              <w:rPr>
                <w:rFonts w:ascii="Times New Roman" w:hAnsi="Times New Roman" w:cs="Times New Roman"/>
                <w:color w:val="000000"/>
                <w:lang w:val="uk-UA" w:eastAsia="uk-UA"/>
              </w:rPr>
              <w:t xml:space="preserve">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333</w:t>
            </w:r>
          </w:p>
        </w:tc>
      </w:tr>
      <w:tr w:rsidR="009F291B" w:rsidRPr="00F56F51">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proofErr w:type="spellStart"/>
            <w:r w:rsidRPr="001470FB">
              <w:rPr>
                <w:rFonts w:ascii="Times New Roman" w:hAnsi="Times New Roman" w:cs="Times New Roman"/>
                <w:color w:val="000000"/>
                <w:lang w:val="uk-UA" w:eastAsia="uk-UA"/>
              </w:rPr>
              <w:t>Соколівська</w:t>
            </w:r>
            <w:proofErr w:type="spellEnd"/>
            <w:r w:rsidRPr="001470FB">
              <w:rPr>
                <w:rFonts w:ascii="Times New Roman" w:hAnsi="Times New Roman" w:cs="Times New Roman"/>
                <w:color w:val="000000"/>
                <w:lang w:val="uk-UA" w:eastAsia="uk-UA"/>
              </w:rPr>
              <w:t xml:space="preserve">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449</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proofErr w:type="spellStart"/>
            <w:r w:rsidRPr="001470FB">
              <w:rPr>
                <w:rFonts w:ascii="Times New Roman" w:hAnsi="Times New Roman" w:cs="Times New Roman"/>
                <w:color w:val="000000"/>
                <w:lang w:val="uk-UA" w:eastAsia="uk-UA"/>
              </w:rPr>
              <w:t>Катеринівська</w:t>
            </w:r>
            <w:proofErr w:type="spellEnd"/>
            <w:r w:rsidRPr="001470FB">
              <w:rPr>
                <w:rFonts w:ascii="Times New Roman" w:hAnsi="Times New Roman" w:cs="Times New Roman"/>
                <w:color w:val="000000"/>
                <w:lang w:val="uk-UA" w:eastAsia="uk-UA"/>
              </w:rPr>
              <w:t xml:space="preserve">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198</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proofErr w:type="spellStart"/>
            <w:r w:rsidRPr="001470FB">
              <w:rPr>
                <w:rFonts w:ascii="Times New Roman" w:hAnsi="Times New Roman" w:cs="Times New Roman"/>
                <w:color w:val="000000"/>
                <w:lang w:val="uk-UA" w:eastAsia="uk-UA"/>
              </w:rPr>
              <w:t>м.Кропивницький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645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853</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з інших міст та районів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785</w:t>
            </w:r>
          </w:p>
        </w:tc>
      </w:tr>
      <w:tr w:rsidR="009F291B" w:rsidRPr="00F56F51">
        <w:trPr>
          <w:trHeight w:val="2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lang w:val="uk-UA"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lang w:val="uk-UA" w:eastAsia="uk-UA"/>
              </w:rPr>
              <w:t>2407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lang w:val="uk-UA" w:eastAsia="uk-UA"/>
              </w:rPr>
              <w:t>2964</w:t>
            </w:r>
          </w:p>
        </w:tc>
      </w:tr>
    </w:tbl>
    <w:p w:rsidR="009F291B" w:rsidRDefault="009F291B" w:rsidP="002A663A">
      <w:pPr>
        <w:jc w:val="both"/>
        <w:rPr>
          <w:rFonts w:ascii="Times New Roman" w:hAnsi="Times New Roman" w:cs="Times New Roman"/>
          <w:b/>
          <w:bCs/>
          <w:sz w:val="28"/>
          <w:szCs w:val="28"/>
          <w:lang w:val="uk-UA" w:eastAsia="ru-RU"/>
        </w:rPr>
      </w:pPr>
    </w:p>
    <w:p w:rsidR="009F291B" w:rsidRPr="004B01F3" w:rsidRDefault="009F291B" w:rsidP="00893437">
      <w:pPr>
        <w:ind w:firstLine="708"/>
        <w:jc w:val="both"/>
        <w:rPr>
          <w:rFonts w:ascii="Times New Roman" w:hAnsi="Times New Roman" w:cs="Times New Roman"/>
          <w:sz w:val="28"/>
          <w:szCs w:val="28"/>
          <w:lang w:val="uk-UA" w:eastAsia="ru-RU"/>
        </w:rPr>
      </w:pPr>
      <w:r>
        <w:rPr>
          <w:rFonts w:ascii="Times New Roman" w:hAnsi="Times New Roman" w:cs="Times New Roman"/>
          <w:b/>
          <w:bCs/>
          <w:sz w:val="28"/>
          <w:szCs w:val="28"/>
          <w:lang w:eastAsia="ru-RU"/>
        </w:rPr>
        <w:t xml:space="preserve">4. </w:t>
      </w:r>
      <w:r>
        <w:rPr>
          <w:rFonts w:ascii="Times New Roman" w:hAnsi="Times New Roman" w:cs="Times New Roman"/>
          <w:b/>
          <w:bCs/>
          <w:sz w:val="28"/>
          <w:szCs w:val="28"/>
          <w:lang w:val="uk-UA" w:eastAsia="ru-RU"/>
        </w:rPr>
        <w:t>П</w:t>
      </w:r>
      <w:proofErr w:type="spellStart"/>
      <w:r>
        <w:rPr>
          <w:rFonts w:ascii="Times New Roman" w:hAnsi="Times New Roman" w:cs="Times New Roman"/>
          <w:b/>
          <w:bCs/>
          <w:sz w:val="28"/>
          <w:szCs w:val="28"/>
          <w:lang w:eastAsia="ru-RU"/>
        </w:rPr>
        <w:t>оліклінічна</w:t>
      </w:r>
      <w:proofErr w:type="spellEnd"/>
      <w:r>
        <w:rPr>
          <w:rFonts w:ascii="Times New Roman" w:hAnsi="Times New Roman" w:cs="Times New Roman"/>
          <w:b/>
          <w:bCs/>
          <w:sz w:val="28"/>
          <w:szCs w:val="28"/>
          <w:lang w:val="uk-UA" w:eastAsia="ru-RU"/>
        </w:rPr>
        <w:t xml:space="preserve"> </w:t>
      </w:r>
      <w:proofErr w:type="spellStart"/>
      <w:r>
        <w:rPr>
          <w:rFonts w:ascii="Times New Roman" w:hAnsi="Times New Roman" w:cs="Times New Roman"/>
          <w:b/>
          <w:bCs/>
          <w:sz w:val="28"/>
          <w:szCs w:val="28"/>
          <w:lang w:eastAsia="ru-RU"/>
        </w:rPr>
        <w:t>допомога</w:t>
      </w:r>
      <w:proofErr w:type="spellEnd"/>
      <w:r>
        <w:rPr>
          <w:rFonts w:ascii="Times New Roman" w:hAnsi="Times New Roman" w:cs="Times New Roman"/>
          <w:b/>
          <w:bCs/>
          <w:sz w:val="28"/>
          <w:szCs w:val="28"/>
          <w:lang w:val="uk-UA" w:eastAsia="ru-RU"/>
        </w:rPr>
        <w:t>.</w:t>
      </w:r>
    </w:p>
    <w:p w:rsidR="009F291B" w:rsidRPr="00500A56" w:rsidRDefault="009F291B" w:rsidP="00893437">
      <w:pPr>
        <w:ind w:firstLine="708"/>
        <w:jc w:val="both"/>
        <w:rPr>
          <w:rFonts w:ascii="Times New Roman" w:hAnsi="Times New Roman" w:cs="Times New Roman"/>
          <w:sz w:val="28"/>
          <w:szCs w:val="28"/>
          <w:lang w:val="ru-RU" w:eastAsia="ru-RU"/>
        </w:rPr>
      </w:pPr>
      <w:r>
        <w:rPr>
          <w:rFonts w:ascii="Times New Roman" w:hAnsi="Times New Roman" w:cs="Times New Roman"/>
          <w:sz w:val="28"/>
          <w:szCs w:val="28"/>
          <w:lang w:val="uk-UA" w:eastAsia="ru-RU"/>
        </w:rPr>
        <w:t>П</w:t>
      </w:r>
      <w:proofErr w:type="spellStart"/>
      <w:r w:rsidRPr="00500A56">
        <w:rPr>
          <w:rFonts w:ascii="Times New Roman" w:hAnsi="Times New Roman" w:cs="Times New Roman"/>
          <w:sz w:val="28"/>
          <w:szCs w:val="28"/>
          <w:lang w:val="ru-RU" w:eastAsia="ru-RU"/>
        </w:rPr>
        <w:t>олікліні</w:t>
      </w:r>
      <w:r>
        <w:rPr>
          <w:rFonts w:ascii="Times New Roman" w:hAnsi="Times New Roman" w:cs="Times New Roman"/>
          <w:sz w:val="28"/>
          <w:szCs w:val="28"/>
          <w:lang w:val="uk-UA" w:eastAsia="ru-RU"/>
        </w:rPr>
        <w:t>ка</w:t>
      </w:r>
      <w:proofErr w:type="spellEnd"/>
      <w:r>
        <w:rPr>
          <w:rFonts w:ascii="Times New Roman" w:hAnsi="Times New Roman" w:cs="Times New Roman"/>
          <w:sz w:val="28"/>
          <w:szCs w:val="28"/>
          <w:lang w:val="uk-UA" w:eastAsia="ru-RU"/>
        </w:rPr>
        <w:t xml:space="preserve"> н</w:t>
      </w:r>
      <w:proofErr w:type="spellStart"/>
      <w:r w:rsidRPr="00500A56">
        <w:rPr>
          <w:rFonts w:ascii="Times New Roman" w:hAnsi="Times New Roman" w:cs="Times New Roman"/>
          <w:sz w:val="28"/>
          <w:szCs w:val="28"/>
          <w:lang w:val="ru-RU" w:eastAsia="ru-RU"/>
        </w:rPr>
        <w:t>адає</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спеціалізовану</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висококваліфіковану</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консультативну</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допомогу</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дорослому</w:t>
      </w:r>
      <w:proofErr w:type="spellEnd"/>
      <w:r>
        <w:rPr>
          <w:rFonts w:ascii="Times New Roman" w:hAnsi="Times New Roman" w:cs="Times New Roman"/>
          <w:sz w:val="28"/>
          <w:szCs w:val="28"/>
          <w:lang w:val="uk-UA" w:eastAsia="ru-RU"/>
        </w:rPr>
        <w:t xml:space="preserve"> та дитячому населенню.</w:t>
      </w:r>
    </w:p>
    <w:p w:rsidR="009F291B" w:rsidRDefault="009F291B" w:rsidP="00893437">
      <w:pPr>
        <w:ind w:firstLine="708"/>
        <w:jc w:val="both"/>
        <w:rPr>
          <w:rFonts w:ascii="Times New Roman" w:hAnsi="Times New Roman" w:cs="Times New Roman"/>
          <w:sz w:val="28"/>
          <w:szCs w:val="28"/>
          <w:lang w:val="ru-RU" w:eastAsia="ru-RU"/>
        </w:rPr>
      </w:pPr>
      <w:proofErr w:type="spellStart"/>
      <w:r w:rsidRPr="00500A56">
        <w:rPr>
          <w:rFonts w:ascii="Times New Roman" w:hAnsi="Times New Roman" w:cs="Times New Roman"/>
          <w:sz w:val="28"/>
          <w:szCs w:val="28"/>
          <w:lang w:val="ru-RU" w:eastAsia="ru-RU"/>
        </w:rPr>
        <w:t>Потужність</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поліклін</w:t>
      </w:r>
      <w:r>
        <w:rPr>
          <w:rFonts w:ascii="Times New Roman" w:hAnsi="Times New Roman" w:cs="Times New Roman"/>
          <w:sz w:val="28"/>
          <w:szCs w:val="28"/>
          <w:lang w:val="uk-UA" w:eastAsia="ru-RU"/>
        </w:rPr>
        <w:t>іки</w:t>
      </w:r>
      <w:proofErr w:type="spellEnd"/>
      <w:r w:rsidRPr="00500A56">
        <w:rPr>
          <w:rFonts w:ascii="Times New Roman" w:hAnsi="Times New Roman" w:cs="Times New Roman"/>
          <w:sz w:val="28"/>
          <w:szCs w:val="28"/>
          <w:lang w:val="ru-RU" w:eastAsia="ru-RU"/>
        </w:rPr>
        <w:t xml:space="preserve">– </w:t>
      </w:r>
      <w:r>
        <w:rPr>
          <w:rFonts w:ascii="Times New Roman" w:hAnsi="Times New Roman" w:cs="Times New Roman"/>
          <w:sz w:val="28"/>
          <w:szCs w:val="28"/>
          <w:lang w:val="uk-UA" w:eastAsia="ru-RU"/>
        </w:rPr>
        <w:t xml:space="preserve">600 </w:t>
      </w:r>
      <w:proofErr w:type="spellStart"/>
      <w:r w:rsidRPr="00500A56">
        <w:rPr>
          <w:rFonts w:ascii="Times New Roman" w:hAnsi="Times New Roman" w:cs="Times New Roman"/>
          <w:sz w:val="28"/>
          <w:szCs w:val="28"/>
          <w:lang w:val="ru-RU" w:eastAsia="ru-RU"/>
        </w:rPr>
        <w:t>відвідувань</w:t>
      </w:r>
      <w:proofErr w:type="spellEnd"/>
      <w:r w:rsidRPr="00500A56">
        <w:rPr>
          <w:rFonts w:ascii="Times New Roman" w:hAnsi="Times New Roman" w:cs="Times New Roman"/>
          <w:sz w:val="28"/>
          <w:szCs w:val="28"/>
          <w:lang w:val="ru-RU" w:eastAsia="ru-RU"/>
        </w:rPr>
        <w:t xml:space="preserve"> в </w:t>
      </w:r>
      <w:proofErr w:type="spellStart"/>
      <w:r w:rsidRPr="00500A56">
        <w:rPr>
          <w:rFonts w:ascii="Times New Roman" w:hAnsi="Times New Roman" w:cs="Times New Roman"/>
          <w:sz w:val="28"/>
          <w:szCs w:val="28"/>
          <w:lang w:val="ru-RU" w:eastAsia="ru-RU"/>
        </w:rPr>
        <w:t>зміну</w:t>
      </w:r>
      <w:proofErr w:type="spellEnd"/>
      <w:r w:rsidRPr="00500A56">
        <w:rPr>
          <w:rFonts w:ascii="Times New Roman" w:hAnsi="Times New Roman" w:cs="Times New Roman"/>
          <w:sz w:val="28"/>
          <w:szCs w:val="28"/>
          <w:lang w:val="ru-RU" w:eastAsia="ru-RU"/>
        </w:rPr>
        <w:t>.</w:t>
      </w:r>
    </w:p>
    <w:p w:rsidR="009F291B" w:rsidRDefault="009F291B" w:rsidP="00893437">
      <w:pPr>
        <w:ind w:firstLine="708"/>
        <w:jc w:val="both"/>
        <w:rPr>
          <w:rFonts w:ascii="Times New Roman" w:hAnsi="Times New Roman" w:cs="Times New Roman"/>
          <w:sz w:val="28"/>
          <w:szCs w:val="28"/>
          <w:lang w:val="uk-UA" w:eastAsia="ru-RU"/>
        </w:rPr>
      </w:pPr>
      <w:proofErr w:type="spellStart"/>
      <w:r w:rsidRPr="00500A56">
        <w:rPr>
          <w:rFonts w:ascii="Times New Roman" w:hAnsi="Times New Roman" w:cs="Times New Roman"/>
          <w:sz w:val="28"/>
          <w:szCs w:val="28"/>
          <w:lang w:val="ru-RU" w:eastAsia="ru-RU"/>
        </w:rPr>
        <w:t>Амбулаторна</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консультативна</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спеціалізована</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медична</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допомога</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надається</w:t>
      </w:r>
      <w:proofErr w:type="spellEnd"/>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фахівцями</w:t>
      </w:r>
      <w:proofErr w:type="spellEnd"/>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за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такими</w:t>
      </w:r>
      <w:r>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спеціальностями</w:t>
      </w:r>
      <w:proofErr w:type="spellEnd"/>
      <w:r w:rsidRPr="00500A56">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ендокринолог</w:t>
      </w:r>
      <w:proofErr w:type="spellEnd"/>
      <w:r w:rsidRPr="00500A56">
        <w:rPr>
          <w:rFonts w:ascii="Times New Roman" w:hAnsi="Times New Roman" w:cs="Times New Roman"/>
          <w:sz w:val="28"/>
          <w:szCs w:val="28"/>
          <w:lang w:val="ru-RU" w:eastAsia="ru-RU"/>
        </w:rPr>
        <w:t xml:space="preserve">, офтальмолог, </w:t>
      </w:r>
      <w:r>
        <w:rPr>
          <w:rFonts w:ascii="Times New Roman" w:hAnsi="Times New Roman" w:cs="Times New Roman"/>
          <w:sz w:val="28"/>
          <w:szCs w:val="28"/>
          <w:lang w:val="uk-UA" w:eastAsia="ru-RU"/>
        </w:rPr>
        <w:t>ортопед-травматолог</w:t>
      </w:r>
      <w:r w:rsidRPr="00500A56">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дерматовенеролог</w:t>
      </w:r>
      <w:proofErr w:type="spellEnd"/>
      <w:r w:rsidRPr="00500A56">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гінеколог</w:t>
      </w:r>
      <w:proofErr w:type="spellEnd"/>
      <w:r w:rsidRPr="00500A56">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невро</w:t>
      </w:r>
      <w:proofErr w:type="spellEnd"/>
      <w:r>
        <w:rPr>
          <w:rFonts w:ascii="Times New Roman" w:hAnsi="Times New Roman" w:cs="Times New Roman"/>
          <w:sz w:val="28"/>
          <w:szCs w:val="28"/>
          <w:lang w:val="uk-UA" w:eastAsia="ru-RU"/>
        </w:rPr>
        <w:t>патолог</w:t>
      </w:r>
      <w:r w:rsidRPr="00500A56">
        <w:rPr>
          <w:rFonts w:ascii="Times New Roman" w:hAnsi="Times New Roman" w:cs="Times New Roman"/>
          <w:sz w:val="28"/>
          <w:szCs w:val="28"/>
          <w:lang w:val="ru-RU" w:eastAsia="ru-RU"/>
        </w:rPr>
        <w:t xml:space="preserve">, </w:t>
      </w:r>
      <w:proofErr w:type="spellStart"/>
      <w:r w:rsidRPr="00500A56">
        <w:rPr>
          <w:rFonts w:ascii="Times New Roman" w:hAnsi="Times New Roman" w:cs="Times New Roman"/>
          <w:sz w:val="28"/>
          <w:szCs w:val="28"/>
          <w:lang w:val="ru-RU" w:eastAsia="ru-RU"/>
        </w:rPr>
        <w:t>інфекціоні</w:t>
      </w:r>
      <w:proofErr w:type="gramStart"/>
      <w:r w:rsidRPr="00500A56">
        <w:rPr>
          <w:rFonts w:ascii="Times New Roman" w:hAnsi="Times New Roman" w:cs="Times New Roman"/>
          <w:sz w:val="28"/>
          <w:szCs w:val="28"/>
          <w:lang w:val="ru-RU" w:eastAsia="ru-RU"/>
        </w:rPr>
        <w:t>ст</w:t>
      </w:r>
      <w:proofErr w:type="spellEnd"/>
      <w:proofErr w:type="gramEnd"/>
      <w:r w:rsidRPr="00500A56">
        <w:rPr>
          <w:rFonts w:ascii="Times New Roman" w:hAnsi="Times New Roman" w:cs="Times New Roman"/>
          <w:sz w:val="28"/>
          <w:szCs w:val="28"/>
          <w:lang w:val="ru-RU" w:eastAsia="ru-RU"/>
        </w:rPr>
        <w:t xml:space="preserve">, </w:t>
      </w:r>
      <w:r>
        <w:rPr>
          <w:rFonts w:ascii="Times New Roman" w:hAnsi="Times New Roman" w:cs="Times New Roman"/>
          <w:sz w:val="28"/>
          <w:szCs w:val="28"/>
          <w:lang w:val="uk-UA" w:eastAsia="ru-RU"/>
        </w:rPr>
        <w:t>психіатр</w:t>
      </w:r>
      <w:r w:rsidRPr="00500A56">
        <w:rPr>
          <w:rFonts w:ascii="Times New Roman" w:hAnsi="Times New Roman" w:cs="Times New Roman"/>
          <w:sz w:val="28"/>
          <w:szCs w:val="28"/>
          <w:lang w:val="ru-RU" w:eastAsia="ru-RU"/>
        </w:rPr>
        <w:t>,</w:t>
      </w:r>
      <w:r>
        <w:rPr>
          <w:rFonts w:ascii="Times New Roman" w:hAnsi="Times New Roman" w:cs="Times New Roman"/>
          <w:sz w:val="28"/>
          <w:szCs w:val="28"/>
          <w:lang w:val="uk-UA" w:eastAsia="ru-RU"/>
        </w:rPr>
        <w:t>нарколог,</w:t>
      </w:r>
      <w:r w:rsidRPr="00500A56">
        <w:rPr>
          <w:rFonts w:ascii="Times New Roman" w:hAnsi="Times New Roman" w:cs="Times New Roman"/>
          <w:sz w:val="28"/>
          <w:szCs w:val="28"/>
          <w:lang w:val="ru-RU" w:eastAsia="ru-RU"/>
        </w:rPr>
        <w:t xml:space="preserve">отоларинголог, </w:t>
      </w:r>
      <w:proofErr w:type="spellStart"/>
      <w:r w:rsidRPr="00500A56">
        <w:rPr>
          <w:rFonts w:ascii="Times New Roman" w:hAnsi="Times New Roman" w:cs="Times New Roman"/>
          <w:sz w:val="28"/>
          <w:szCs w:val="28"/>
          <w:lang w:val="ru-RU" w:eastAsia="ru-RU"/>
        </w:rPr>
        <w:t>хірург</w:t>
      </w:r>
      <w:proofErr w:type="spellEnd"/>
      <w:r w:rsidRPr="00500A56">
        <w:rPr>
          <w:rFonts w:ascii="Times New Roman" w:hAnsi="Times New Roman" w:cs="Times New Roman"/>
          <w:sz w:val="28"/>
          <w:szCs w:val="28"/>
          <w:lang w:val="ru-RU" w:eastAsia="ru-RU"/>
        </w:rPr>
        <w:t xml:space="preserve">, </w:t>
      </w:r>
      <w:proofErr w:type="spellStart"/>
      <w:r>
        <w:rPr>
          <w:rFonts w:ascii="Times New Roman" w:hAnsi="Times New Roman" w:cs="Times New Roman"/>
          <w:sz w:val="28"/>
          <w:szCs w:val="28"/>
          <w:lang w:val="uk-UA" w:eastAsia="ru-RU"/>
        </w:rPr>
        <w:t>профпатолог</w:t>
      </w:r>
      <w:proofErr w:type="spellEnd"/>
      <w:r>
        <w:rPr>
          <w:rFonts w:ascii="Times New Roman" w:hAnsi="Times New Roman" w:cs="Times New Roman"/>
          <w:sz w:val="28"/>
          <w:szCs w:val="28"/>
          <w:lang w:val="uk-UA" w:eastAsia="ru-RU"/>
        </w:rPr>
        <w:t xml:space="preserve">, </w:t>
      </w:r>
      <w:proofErr w:type="spellStart"/>
      <w:r w:rsidRPr="00500A56">
        <w:rPr>
          <w:rFonts w:ascii="Times New Roman" w:hAnsi="Times New Roman" w:cs="Times New Roman"/>
          <w:sz w:val="28"/>
          <w:szCs w:val="28"/>
          <w:lang w:val="ru-RU" w:eastAsia="ru-RU"/>
        </w:rPr>
        <w:t>реабілітолог</w:t>
      </w:r>
      <w:proofErr w:type="spellEnd"/>
      <w:r>
        <w:rPr>
          <w:rFonts w:ascii="Times New Roman" w:hAnsi="Times New Roman" w:cs="Times New Roman"/>
          <w:sz w:val="28"/>
          <w:szCs w:val="28"/>
          <w:lang w:val="uk-UA" w:eastAsia="ru-RU"/>
        </w:rPr>
        <w:t>,психолог, психотерапевт ,педіатр.</w:t>
      </w:r>
    </w:p>
    <w:p w:rsidR="009F291B" w:rsidRPr="00C44606" w:rsidRDefault="009F291B" w:rsidP="00893437">
      <w:pPr>
        <w:ind w:firstLine="708"/>
        <w:jc w:val="both"/>
        <w:rPr>
          <w:rFonts w:ascii="Times New Roman" w:hAnsi="Times New Roman" w:cs="Times New Roman"/>
          <w:b/>
          <w:bCs/>
          <w:sz w:val="28"/>
          <w:szCs w:val="28"/>
          <w:lang w:val="uk-UA" w:eastAsia="ru-RU"/>
        </w:rPr>
      </w:pPr>
      <w:r w:rsidRPr="00893437">
        <w:rPr>
          <w:rFonts w:ascii="Times New Roman" w:hAnsi="Times New Roman" w:cs="Times New Roman"/>
          <w:b/>
          <w:bCs/>
          <w:sz w:val="28"/>
          <w:szCs w:val="28"/>
          <w:lang w:val="uk-UA" w:eastAsia="ru-RU"/>
        </w:rPr>
        <w:t>Кількість</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uk-UA" w:eastAsia="ru-RU"/>
        </w:rPr>
        <w:t>відвідувань</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uk-UA" w:eastAsia="ru-RU"/>
        </w:rPr>
        <w:t>поліклініки</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uk-UA" w:eastAsia="ru-RU"/>
        </w:rPr>
        <w:t>за 202</w:t>
      </w:r>
      <w:r>
        <w:rPr>
          <w:rFonts w:ascii="Times New Roman" w:hAnsi="Times New Roman" w:cs="Times New Roman"/>
          <w:b/>
          <w:bCs/>
          <w:sz w:val="28"/>
          <w:szCs w:val="28"/>
          <w:lang w:val="uk-UA" w:eastAsia="ru-RU"/>
        </w:rPr>
        <w:t xml:space="preserve">3 </w:t>
      </w:r>
      <w:r w:rsidRPr="00893437">
        <w:rPr>
          <w:rFonts w:ascii="Times New Roman" w:hAnsi="Times New Roman" w:cs="Times New Roman"/>
          <w:b/>
          <w:bCs/>
          <w:sz w:val="28"/>
          <w:szCs w:val="28"/>
          <w:lang w:val="uk-UA" w:eastAsia="ru-RU"/>
        </w:rPr>
        <w:t>рік</w:t>
      </w:r>
      <w:r>
        <w:rPr>
          <w:rFonts w:ascii="Times New Roman" w:hAnsi="Times New Roman" w:cs="Times New Roman"/>
          <w:b/>
          <w:bCs/>
          <w:sz w:val="28"/>
          <w:szCs w:val="28"/>
          <w:lang w:val="uk-UA" w:eastAsia="ru-RU"/>
        </w:rPr>
        <w:t>, узагальнена інформація:</w:t>
      </w:r>
    </w:p>
    <w:tbl>
      <w:tblPr>
        <w:tblpPr w:leftFromText="180" w:rightFromText="180" w:vertAnchor="text" w:horzAnchor="margin" w:tblpXSpec="center" w:tblpY="234"/>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520"/>
      </w:tblGrid>
      <w:tr w:rsidR="009F291B" w:rsidRPr="00F56F51">
        <w:tc>
          <w:tcPr>
            <w:tcW w:w="5400" w:type="dxa"/>
            <w:gridSpan w:val="2"/>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 xml:space="preserve">Кількість відвідувань </w:t>
            </w:r>
          </w:p>
        </w:tc>
      </w:tr>
      <w:tr w:rsidR="009F291B" w:rsidRPr="00F56F51">
        <w:tc>
          <w:tcPr>
            <w:tcW w:w="288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 xml:space="preserve"> 2022р.</w:t>
            </w:r>
          </w:p>
        </w:tc>
        <w:tc>
          <w:tcPr>
            <w:tcW w:w="252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2023р.</w:t>
            </w:r>
          </w:p>
        </w:tc>
      </w:tr>
      <w:tr w:rsidR="009F291B" w:rsidRPr="00F56F51">
        <w:trPr>
          <w:trHeight w:val="318"/>
        </w:trPr>
        <w:tc>
          <w:tcPr>
            <w:tcW w:w="288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72250</w:t>
            </w:r>
          </w:p>
        </w:tc>
        <w:tc>
          <w:tcPr>
            <w:tcW w:w="252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60875</w:t>
            </w:r>
          </w:p>
        </w:tc>
      </w:tr>
    </w:tbl>
    <w:p w:rsidR="009F291B" w:rsidRDefault="009F291B" w:rsidP="002A663A">
      <w:pPr>
        <w:jc w:val="both"/>
        <w:rPr>
          <w:rFonts w:ascii="Times New Roman" w:hAnsi="Times New Roman" w:cs="Times New Roman"/>
          <w:b/>
          <w:bCs/>
          <w:sz w:val="28"/>
          <w:szCs w:val="28"/>
          <w:lang w:eastAsia="ru-RU"/>
        </w:rPr>
      </w:pPr>
    </w:p>
    <w:p w:rsidR="009F291B" w:rsidRDefault="009F291B" w:rsidP="002A663A">
      <w:pPr>
        <w:jc w:val="both"/>
        <w:rPr>
          <w:rFonts w:ascii="Times New Roman" w:hAnsi="Times New Roman" w:cs="Times New Roman"/>
          <w:b/>
          <w:bCs/>
          <w:sz w:val="28"/>
          <w:szCs w:val="28"/>
          <w:lang w:eastAsia="ru-RU"/>
        </w:rPr>
      </w:pPr>
    </w:p>
    <w:p w:rsidR="009F291B" w:rsidRDefault="009F291B" w:rsidP="002A663A">
      <w:pPr>
        <w:jc w:val="both"/>
        <w:rPr>
          <w:rFonts w:ascii="Times New Roman" w:hAnsi="Times New Roman" w:cs="Times New Roman"/>
          <w:b/>
          <w:bCs/>
          <w:sz w:val="28"/>
          <w:szCs w:val="28"/>
          <w:lang w:eastAsia="ru-RU"/>
        </w:rPr>
      </w:pPr>
    </w:p>
    <w:p w:rsidR="009F291B" w:rsidRDefault="009F291B" w:rsidP="002A663A">
      <w:pPr>
        <w:jc w:val="both"/>
        <w:rPr>
          <w:rFonts w:ascii="Times New Roman" w:hAnsi="Times New Roman" w:cs="Times New Roman"/>
          <w:b/>
          <w:bCs/>
          <w:sz w:val="28"/>
          <w:szCs w:val="28"/>
          <w:lang w:eastAsia="ru-RU"/>
        </w:rPr>
      </w:pPr>
    </w:p>
    <w:p w:rsidR="009F291B" w:rsidRPr="000A107A" w:rsidRDefault="009F291B" w:rsidP="00893437">
      <w:pPr>
        <w:ind w:firstLine="708"/>
        <w:jc w:val="both"/>
        <w:rPr>
          <w:rFonts w:ascii="Times New Roman" w:hAnsi="Times New Roman" w:cs="Times New Roman"/>
          <w:b/>
          <w:bCs/>
          <w:sz w:val="28"/>
          <w:szCs w:val="28"/>
          <w:lang w:val="uk-UA" w:eastAsia="ru-RU"/>
        </w:rPr>
      </w:pPr>
      <w:proofErr w:type="spellStart"/>
      <w:r w:rsidRPr="00893437">
        <w:rPr>
          <w:rFonts w:ascii="Times New Roman" w:hAnsi="Times New Roman" w:cs="Times New Roman"/>
          <w:b/>
          <w:bCs/>
          <w:sz w:val="28"/>
          <w:szCs w:val="28"/>
          <w:lang w:val="ru-RU" w:eastAsia="ru-RU"/>
        </w:rPr>
        <w:t>Показники</w:t>
      </w:r>
      <w:proofErr w:type="spellEnd"/>
      <w:r>
        <w:rPr>
          <w:rFonts w:ascii="Times New Roman" w:hAnsi="Times New Roman" w:cs="Times New Roman"/>
          <w:b/>
          <w:bCs/>
          <w:sz w:val="28"/>
          <w:szCs w:val="28"/>
          <w:lang w:val="uk-UA" w:eastAsia="ru-RU"/>
        </w:rPr>
        <w:t xml:space="preserve"> </w:t>
      </w:r>
      <w:proofErr w:type="spellStart"/>
      <w:r w:rsidRPr="00893437">
        <w:rPr>
          <w:rFonts w:ascii="Times New Roman" w:hAnsi="Times New Roman" w:cs="Times New Roman"/>
          <w:b/>
          <w:bCs/>
          <w:sz w:val="28"/>
          <w:szCs w:val="28"/>
          <w:lang w:val="ru-RU" w:eastAsia="ru-RU"/>
        </w:rPr>
        <w:t>діяльності</w:t>
      </w:r>
      <w:proofErr w:type="spellEnd"/>
      <w:r>
        <w:rPr>
          <w:rFonts w:ascii="Times New Roman" w:hAnsi="Times New Roman" w:cs="Times New Roman"/>
          <w:b/>
          <w:bCs/>
          <w:sz w:val="28"/>
          <w:szCs w:val="28"/>
          <w:lang w:val="uk-UA" w:eastAsia="ru-RU"/>
        </w:rPr>
        <w:t xml:space="preserve"> </w:t>
      </w:r>
      <w:proofErr w:type="spellStart"/>
      <w:r w:rsidRPr="00893437">
        <w:rPr>
          <w:rFonts w:ascii="Times New Roman" w:hAnsi="Times New Roman" w:cs="Times New Roman"/>
          <w:b/>
          <w:bCs/>
          <w:sz w:val="28"/>
          <w:szCs w:val="28"/>
          <w:lang w:val="ru-RU" w:eastAsia="ru-RU"/>
        </w:rPr>
        <w:t>параклінічних</w:t>
      </w:r>
      <w:proofErr w:type="spellEnd"/>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ru-RU" w:eastAsia="ru-RU"/>
        </w:rPr>
        <w:t>служб</w:t>
      </w:r>
      <w:r>
        <w:rPr>
          <w:rFonts w:ascii="Times New Roman" w:hAnsi="Times New Roman" w:cs="Times New Roman"/>
          <w:b/>
          <w:bCs/>
          <w:sz w:val="28"/>
          <w:szCs w:val="28"/>
          <w:lang w:val="ru-RU" w:eastAsia="ru-RU"/>
        </w:rPr>
        <w:t xml:space="preserve"> </w:t>
      </w:r>
      <w:r w:rsidRPr="00893437">
        <w:rPr>
          <w:rFonts w:ascii="Times New Roman" w:hAnsi="Times New Roman" w:cs="Times New Roman"/>
          <w:b/>
          <w:bCs/>
          <w:sz w:val="28"/>
          <w:szCs w:val="28"/>
          <w:lang w:val="ru-RU" w:eastAsia="ru-RU"/>
        </w:rPr>
        <w:t>закладу</w:t>
      </w:r>
      <w:r>
        <w:rPr>
          <w:rFonts w:ascii="Times New Roman" w:hAnsi="Times New Roman" w:cs="Times New Roman"/>
          <w:b/>
          <w:bCs/>
          <w:sz w:val="28"/>
          <w:szCs w:val="28"/>
          <w:lang w:val="ru-RU" w:eastAsia="ru-RU"/>
        </w:rPr>
        <w:t xml:space="preserve"> </w:t>
      </w:r>
      <w:r w:rsidRPr="00893437">
        <w:rPr>
          <w:rFonts w:ascii="Times New Roman" w:hAnsi="Times New Roman" w:cs="Times New Roman"/>
          <w:b/>
          <w:bCs/>
          <w:sz w:val="28"/>
          <w:szCs w:val="28"/>
          <w:lang w:val="ru-RU" w:eastAsia="ru-RU"/>
        </w:rPr>
        <w:t>за 202</w:t>
      </w:r>
      <w:r>
        <w:rPr>
          <w:rFonts w:ascii="Times New Roman" w:hAnsi="Times New Roman" w:cs="Times New Roman"/>
          <w:b/>
          <w:bCs/>
          <w:sz w:val="28"/>
          <w:szCs w:val="28"/>
          <w:lang w:val="uk-UA" w:eastAsia="ru-RU"/>
        </w:rPr>
        <w:t xml:space="preserve">3 </w:t>
      </w:r>
      <w:proofErr w:type="spellStart"/>
      <w:proofErr w:type="gramStart"/>
      <w:r w:rsidRPr="00893437">
        <w:rPr>
          <w:rFonts w:ascii="Times New Roman" w:hAnsi="Times New Roman" w:cs="Times New Roman"/>
          <w:b/>
          <w:bCs/>
          <w:sz w:val="28"/>
          <w:szCs w:val="28"/>
          <w:lang w:val="ru-RU" w:eastAsia="ru-RU"/>
        </w:rPr>
        <w:t>р</w:t>
      </w:r>
      <w:proofErr w:type="gramEnd"/>
      <w:r w:rsidRPr="00893437">
        <w:rPr>
          <w:rFonts w:ascii="Times New Roman" w:hAnsi="Times New Roman" w:cs="Times New Roman"/>
          <w:b/>
          <w:bCs/>
          <w:sz w:val="28"/>
          <w:szCs w:val="28"/>
          <w:lang w:val="ru-RU" w:eastAsia="ru-RU"/>
        </w:rPr>
        <w:t>ік</w:t>
      </w:r>
      <w:proofErr w:type="spellEnd"/>
      <w:r>
        <w:rPr>
          <w:rFonts w:ascii="Times New Roman" w:hAnsi="Times New Roman" w:cs="Times New Roman"/>
          <w:b/>
          <w:bCs/>
          <w:sz w:val="28"/>
          <w:szCs w:val="28"/>
          <w:lang w:val="uk-UA" w:eastAsia="ru-RU"/>
        </w:rPr>
        <w:t>, узагальнена інформація.</w:t>
      </w:r>
    </w:p>
    <w:p w:rsidR="009F291B" w:rsidRPr="00893437" w:rsidRDefault="009F291B" w:rsidP="00893437">
      <w:pPr>
        <w:ind w:firstLine="708"/>
        <w:jc w:val="both"/>
        <w:rPr>
          <w:rFonts w:ascii="Times New Roman" w:hAnsi="Times New Roman" w:cs="Times New Roman"/>
          <w:sz w:val="28"/>
          <w:szCs w:val="28"/>
          <w:lang w:val="ru-RU" w:eastAsia="ru-RU"/>
        </w:rPr>
      </w:pPr>
      <w:r>
        <w:rPr>
          <w:rFonts w:ascii="Times New Roman" w:hAnsi="Times New Roman" w:cs="Times New Roman"/>
          <w:sz w:val="28"/>
          <w:szCs w:val="28"/>
          <w:lang w:val="uk-UA" w:eastAsia="ru-RU"/>
        </w:rPr>
        <w:t xml:space="preserve">За </w:t>
      </w:r>
      <w:proofErr w:type="spellStart"/>
      <w:r w:rsidRPr="00893437">
        <w:rPr>
          <w:rFonts w:ascii="Times New Roman" w:hAnsi="Times New Roman" w:cs="Times New Roman"/>
          <w:sz w:val="28"/>
          <w:szCs w:val="28"/>
          <w:lang w:val="ru-RU" w:eastAsia="ru-RU"/>
        </w:rPr>
        <w:t>даним</w:t>
      </w:r>
      <w:proofErr w:type="spellEnd"/>
      <w:r>
        <w:rPr>
          <w:rFonts w:ascii="Times New Roman" w:hAnsi="Times New Roman" w:cs="Times New Roman"/>
          <w:sz w:val="28"/>
          <w:szCs w:val="28"/>
          <w:lang w:val="uk-UA" w:eastAsia="ru-RU"/>
        </w:rPr>
        <w:t xml:space="preserve">и </w:t>
      </w:r>
      <w:proofErr w:type="spellStart"/>
      <w:r w:rsidRPr="00893437">
        <w:rPr>
          <w:rFonts w:ascii="Times New Roman" w:hAnsi="Times New Roman" w:cs="Times New Roman"/>
          <w:sz w:val="28"/>
          <w:szCs w:val="28"/>
          <w:lang w:val="ru-RU" w:eastAsia="ru-RU"/>
        </w:rPr>
        <w:t>звіту</w:t>
      </w:r>
      <w:proofErr w:type="spellEnd"/>
      <w:r>
        <w:rPr>
          <w:rFonts w:ascii="Times New Roman" w:hAnsi="Times New Roman" w:cs="Times New Roman"/>
          <w:sz w:val="28"/>
          <w:szCs w:val="28"/>
          <w:lang w:val="uk-UA" w:eastAsia="ru-RU"/>
        </w:rPr>
        <w:t xml:space="preserve"> </w:t>
      </w:r>
      <w:r w:rsidRPr="00893437">
        <w:rPr>
          <w:rFonts w:ascii="Times New Roman" w:hAnsi="Times New Roman" w:cs="Times New Roman"/>
          <w:sz w:val="28"/>
          <w:szCs w:val="28"/>
          <w:lang w:val="ru-RU" w:eastAsia="ru-RU"/>
        </w:rPr>
        <w:t>за 202</w:t>
      </w:r>
      <w:r>
        <w:rPr>
          <w:rFonts w:ascii="Times New Roman" w:hAnsi="Times New Roman" w:cs="Times New Roman"/>
          <w:sz w:val="28"/>
          <w:szCs w:val="28"/>
          <w:lang w:val="uk-UA" w:eastAsia="ru-RU"/>
        </w:rPr>
        <w:t xml:space="preserve">3 </w:t>
      </w:r>
      <w:proofErr w:type="spellStart"/>
      <w:r w:rsidRPr="00893437">
        <w:rPr>
          <w:rFonts w:ascii="Times New Roman" w:hAnsi="Times New Roman" w:cs="Times New Roman"/>
          <w:sz w:val="28"/>
          <w:szCs w:val="28"/>
          <w:lang w:val="ru-RU" w:eastAsia="ru-RU"/>
        </w:rPr>
        <w:t>рік</w:t>
      </w:r>
      <w:proofErr w:type="spellEnd"/>
      <w:r w:rsidRPr="00893437">
        <w:rPr>
          <w:rFonts w:ascii="Times New Roman" w:hAnsi="Times New Roman" w:cs="Times New Roman"/>
          <w:sz w:val="28"/>
          <w:szCs w:val="28"/>
          <w:lang w:val="ru-RU" w:eastAsia="ru-RU"/>
        </w:rPr>
        <w:t>:</w:t>
      </w:r>
    </w:p>
    <w:p w:rsidR="009F291B" w:rsidRPr="00893437" w:rsidRDefault="009F291B" w:rsidP="00893437">
      <w:pPr>
        <w:ind w:firstLine="708"/>
        <w:jc w:val="both"/>
        <w:rPr>
          <w:rFonts w:ascii="Times New Roman" w:hAnsi="Times New Roman" w:cs="Times New Roman"/>
          <w:sz w:val="28"/>
          <w:szCs w:val="28"/>
          <w:lang w:val="ru-RU" w:eastAsia="ru-RU"/>
        </w:rPr>
      </w:pPr>
      <w:proofErr w:type="spellStart"/>
      <w:r w:rsidRPr="00893437">
        <w:rPr>
          <w:rFonts w:ascii="Times New Roman" w:hAnsi="Times New Roman" w:cs="Times New Roman"/>
          <w:sz w:val="28"/>
          <w:szCs w:val="28"/>
          <w:lang w:val="ru-RU" w:eastAsia="ru-RU"/>
        </w:rPr>
        <w:t>Лікувально</w:t>
      </w:r>
      <w:proofErr w:type="spellEnd"/>
      <w:r w:rsidRPr="00893437">
        <w:rPr>
          <w:rFonts w:ascii="Times New Roman" w:hAnsi="Times New Roman" w:cs="Times New Roman"/>
          <w:sz w:val="28"/>
          <w:szCs w:val="28"/>
          <w:lang w:val="ru-RU" w:eastAsia="ru-RU"/>
        </w:rPr>
        <w:t>–</w:t>
      </w:r>
      <w:proofErr w:type="spellStart"/>
      <w:r w:rsidRPr="00893437">
        <w:rPr>
          <w:rFonts w:ascii="Times New Roman" w:hAnsi="Times New Roman" w:cs="Times New Roman"/>
          <w:sz w:val="28"/>
          <w:szCs w:val="28"/>
          <w:lang w:val="ru-RU" w:eastAsia="ru-RU"/>
        </w:rPr>
        <w:t>діагностичні</w:t>
      </w:r>
      <w:proofErr w:type="spellEnd"/>
      <w:r>
        <w:rPr>
          <w:rFonts w:ascii="Times New Roman" w:hAnsi="Times New Roman" w:cs="Times New Roman"/>
          <w:sz w:val="28"/>
          <w:szCs w:val="28"/>
          <w:lang w:val="uk-UA" w:eastAsia="ru-RU"/>
        </w:rPr>
        <w:t xml:space="preserve"> </w:t>
      </w:r>
      <w:proofErr w:type="spellStart"/>
      <w:r w:rsidRPr="00893437">
        <w:rPr>
          <w:rFonts w:ascii="Times New Roman" w:hAnsi="Times New Roman" w:cs="Times New Roman"/>
          <w:sz w:val="28"/>
          <w:szCs w:val="28"/>
          <w:lang w:val="ru-RU" w:eastAsia="ru-RU"/>
        </w:rPr>
        <w:t>процедури</w:t>
      </w:r>
      <w:proofErr w:type="spellEnd"/>
      <w:r w:rsidRPr="00893437">
        <w:rPr>
          <w:rFonts w:ascii="Times New Roman" w:hAnsi="Times New Roman" w:cs="Times New Roman"/>
          <w:sz w:val="28"/>
          <w:szCs w:val="28"/>
          <w:lang w:val="ru-RU" w:eastAsia="ru-RU"/>
        </w:rPr>
        <w:t xml:space="preserve"> – 3</w:t>
      </w:r>
      <w:r>
        <w:rPr>
          <w:rFonts w:ascii="Times New Roman" w:hAnsi="Times New Roman" w:cs="Times New Roman"/>
          <w:sz w:val="28"/>
          <w:szCs w:val="28"/>
          <w:lang w:val="uk-UA" w:eastAsia="ru-RU"/>
        </w:rPr>
        <w:t>4</w:t>
      </w:r>
      <w:proofErr w:type="spellStart"/>
      <w:r w:rsidRPr="00893437">
        <w:rPr>
          <w:rFonts w:ascii="Times New Roman" w:hAnsi="Times New Roman" w:cs="Times New Roman"/>
          <w:sz w:val="28"/>
          <w:szCs w:val="28"/>
          <w:lang w:val="ru-RU" w:eastAsia="ru-RU"/>
        </w:rPr>
        <w:t>4</w:t>
      </w:r>
      <w:proofErr w:type="spellEnd"/>
      <w:r>
        <w:rPr>
          <w:rFonts w:ascii="Times New Roman" w:hAnsi="Times New Roman" w:cs="Times New Roman"/>
          <w:sz w:val="28"/>
          <w:szCs w:val="28"/>
          <w:lang w:val="uk-UA" w:eastAsia="ru-RU"/>
        </w:rPr>
        <w:t>2</w:t>
      </w:r>
      <w:proofErr w:type="spellStart"/>
      <w:r w:rsidRPr="00893437">
        <w:rPr>
          <w:rFonts w:ascii="Times New Roman" w:hAnsi="Times New Roman" w:cs="Times New Roman"/>
          <w:sz w:val="28"/>
          <w:szCs w:val="28"/>
          <w:lang w:val="ru-RU" w:eastAsia="ru-RU"/>
        </w:rPr>
        <w:t>2</w:t>
      </w:r>
      <w:proofErr w:type="spellEnd"/>
    </w:p>
    <w:p w:rsidR="009F291B" w:rsidRPr="00893437" w:rsidRDefault="009F291B" w:rsidP="00893437">
      <w:pPr>
        <w:ind w:firstLine="708"/>
        <w:jc w:val="both"/>
        <w:rPr>
          <w:rFonts w:ascii="Times New Roman" w:hAnsi="Times New Roman" w:cs="Times New Roman"/>
          <w:sz w:val="28"/>
          <w:szCs w:val="28"/>
          <w:lang w:val="ru-RU" w:eastAsia="ru-RU"/>
        </w:rPr>
      </w:pPr>
      <w:proofErr w:type="spellStart"/>
      <w:r w:rsidRPr="00893437">
        <w:rPr>
          <w:rFonts w:ascii="Times New Roman" w:hAnsi="Times New Roman" w:cs="Times New Roman"/>
          <w:sz w:val="28"/>
          <w:szCs w:val="28"/>
          <w:lang w:val="ru-RU" w:eastAsia="ru-RU"/>
        </w:rPr>
        <w:t>Основні</w:t>
      </w:r>
      <w:proofErr w:type="spellEnd"/>
      <w:r>
        <w:rPr>
          <w:rFonts w:ascii="Times New Roman" w:hAnsi="Times New Roman" w:cs="Times New Roman"/>
          <w:sz w:val="28"/>
          <w:szCs w:val="28"/>
          <w:lang w:val="uk-UA" w:eastAsia="ru-RU"/>
        </w:rPr>
        <w:t xml:space="preserve"> </w:t>
      </w:r>
      <w:proofErr w:type="spellStart"/>
      <w:r w:rsidRPr="00893437">
        <w:rPr>
          <w:rFonts w:ascii="Times New Roman" w:hAnsi="Times New Roman" w:cs="Times New Roman"/>
          <w:sz w:val="28"/>
          <w:szCs w:val="28"/>
          <w:lang w:val="ru-RU" w:eastAsia="ru-RU"/>
        </w:rPr>
        <w:t>лабораторні</w:t>
      </w:r>
      <w:proofErr w:type="spellEnd"/>
      <w:r>
        <w:rPr>
          <w:rFonts w:ascii="Times New Roman" w:hAnsi="Times New Roman" w:cs="Times New Roman"/>
          <w:sz w:val="28"/>
          <w:szCs w:val="28"/>
          <w:lang w:val="uk-UA" w:eastAsia="ru-RU"/>
        </w:rPr>
        <w:t xml:space="preserve"> </w:t>
      </w:r>
      <w:proofErr w:type="spellStart"/>
      <w:proofErr w:type="gramStart"/>
      <w:r w:rsidRPr="00893437">
        <w:rPr>
          <w:rFonts w:ascii="Times New Roman" w:hAnsi="Times New Roman" w:cs="Times New Roman"/>
          <w:sz w:val="28"/>
          <w:szCs w:val="28"/>
          <w:lang w:val="ru-RU" w:eastAsia="ru-RU"/>
        </w:rPr>
        <w:t>досл</w:t>
      </w:r>
      <w:proofErr w:type="gramEnd"/>
      <w:r w:rsidRPr="00893437">
        <w:rPr>
          <w:rFonts w:ascii="Times New Roman" w:hAnsi="Times New Roman" w:cs="Times New Roman"/>
          <w:sz w:val="28"/>
          <w:szCs w:val="28"/>
          <w:lang w:val="ru-RU" w:eastAsia="ru-RU"/>
        </w:rPr>
        <w:t>ідження</w:t>
      </w:r>
      <w:proofErr w:type="spellEnd"/>
      <w:r w:rsidRPr="00893437">
        <w:rPr>
          <w:rFonts w:ascii="Times New Roman" w:hAnsi="Times New Roman" w:cs="Times New Roman"/>
          <w:sz w:val="28"/>
          <w:szCs w:val="28"/>
          <w:lang w:val="ru-RU" w:eastAsia="ru-RU"/>
        </w:rPr>
        <w:t xml:space="preserve"> – 2</w:t>
      </w:r>
      <w:r>
        <w:rPr>
          <w:rFonts w:ascii="Times New Roman" w:hAnsi="Times New Roman" w:cs="Times New Roman"/>
          <w:sz w:val="28"/>
          <w:szCs w:val="28"/>
          <w:lang w:val="uk-UA" w:eastAsia="ru-RU"/>
        </w:rPr>
        <w:t>0735</w:t>
      </w:r>
    </w:p>
    <w:p w:rsidR="009F291B" w:rsidRPr="00AC6472" w:rsidRDefault="009F291B" w:rsidP="00893437">
      <w:pPr>
        <w:ind w:firstLine="708"/>
        <w:jc w:val="both"/>
        <w:rPr>
          <w:rFonts w:ascii="Times New Roman" w:hAnsi="Times New Roman" w:cs="Times New Roman"/>
          <w:sz w:val="28"/>
          <w:szCs w:val="28"/>
          <w:lang w:val="uk-UA" w:eastAsia="ru-RU"/>
        </w:rPr>
      </w:pPr>
      <w:proofErr w:type="spellStart"/>
      <w:r w:rsidRPr="009B14AE">
        <w:rPr>
          <w:rFonts w:ascii="Times New Roman" w:hAnsi="Times New Roman" w:cs="Times New Roman"/>
          <w:sz w:val="28"/>
          <w:szCs w:val="28"/>
          <w:lang w:val="ru-RU" w:eastAsia="ru-RU"/>
        </w:rPr>
        <w:t>Специфічні</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лабораторні</w:t>
      </w:r>
      <w:proofErr w:type="spellEnd"/>
      <w:r>
        <w:rPr>
          <w:rFonts w:ascii="Times New Roman" w:hAnsi="Times New Roman" w:cs="Times New Roman"/>
          <w:sz w:val="28"/>
          <w:szCs w:val="28"/>
          <w:lang w:val="uk-UA" w:eastAsia="ru-RU"/>
        </w:rPr>
        <w:t xml:space="preserve"> </w:t>
      </w:r>
      <w:proofErr w:type="spellStart"/>
      <w:proofErr w:type="gramStart"/>
      <w:r w:rsidRPr="009B14AE">
        <w:rPr>
          <w:rFonts w:ascii="Times New Roman" w:hAnsi="Times New Roman" w:cs="Times New Roman"/>
          <w:sz w:val="28"/>
          <w:szCs w:val="28"/>
          <w:lang w:val="ru-RU" w:eastAsia="ru-RU"/>
        </w:rPr>
        <w:t>досл</w:t>
      </w:r>
      <w:proofErr w:type="gramEnd"/>
      <w:r w:rsidRPr="009B14AE">
        <w:rPr>
          <w:rFonts w:ascii="Times New Roman" w:hAnsi="Times New Roman" w:cs="Times New Roman"/>
          <w:sz w:val="28"/>
          <w:szCs w:val="28"/>
          <w:lang w:val="ru-RU" w:eastAsia="ru-RU"/>
        </w:rPr>
        <w:t>ідження</w:t>
      </w:r>
      <w:proofErr w:type="spellEnd"/>
      <w:r w:rsidRPr="009B14AE">
        <w:rPr>
          <w:rFonts w:ascii="Times New Roman" w:hAnsi="Times New Roman" w:cs="Times New Roman"/>
          <w:sz w:val="28"/>
          <w:szCs w:val="28"/>
          <w:lang w:val="ru-RU" w:eastAsia="ru-RU"/>
        </w:rPr>
        <w:t xml:space="preserve"> – </w:t>
      </w:r>
      <w:r>
        <w:rPr>
          <w:rFonts w:ascii="Times New Roman" w:hAnsi="Times New Roman" w:cs="Times New Roman"/>
          <w:sz w:val="28"/>
          <w:szCs w:val="28"/>
          <w:lang w:val="uk-UA" w:eastAsia="ru-RU"/>
        </w:rPr>
        <w:t>19134</w:t>
      </w:r>
    </w:p>
    <w:p w:rsidR="009F291B" w:rsidRPr="00AC6472" w:rsidRDefault="009F291B" w:rsidP="00893437">
      <w:pPr>
        <w:ind w:firstLine="708"/>
        <w:jc w:val="both"/>
        <w:rPr>
          <w:rFonts w:ascii="Times New Roman" w:hAnsi="Times New Roman" w:cs="Times New Roman"/>
          <w:sz w:val="28"/>
          <w:szCs w:val="28"/>
          <w:lang w:val="uk-UA" w:eastAsia="ru-RU"/>
        </w:rPr>
      </w:pPr>
      <w:proofErr w:type="spellStart"/>
      <w:r w:rsidRPr="009B14AE">
        <w:rPr>
          <w:rFonts w:ascii="Times New Roman" w:hAnsi="Times New Roman" w:cs="Times New Roman"/>
          <w:sz w:val="28"/>
          <w:szCs w:val="28"/>
          <w:lang w:val="ru-RU" w:eastAsia="ru-RU"/>
        </w:rPr>
        <w:t>Інші</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лабораторні</w:t>
      </w:r>
      <w:proofErr w:type="spellEnd"/>
      <w:r>
        <w:rPr>
          <w:rFonts w:ascii="Times New Roman" w:hAnsi="Times New Roman" w:cs="Times New Roman"/>
          <w:sz w:val="28"/>
          <w:szCs w:val="28"/>
          <w:lang w:val="uk-UA" w:eastAsia="ru-RU"/>
        </w:rPr>
        <w:t xml:space="preserve"> </w:t>
      </w:r>
      <w:proofErr w:type="spellStart"/>
      <w:proofErr w:type="gramStart"/>
      <w:r w:rsidRPr="009B14AE">
        <w:rPr>
          <w:rFonts w:ascii="Times New Roman" w:hAnsi="Times New Roman" w:cs="Times New Roman"/>
          <w:sz w:val="28"/>
          <w:szCs w:val="28"/>
          <w:lang w:val="ru-RU" w:eastAsia="ru-RU"/>
        </w:rPr>
        <w:t>досл</w:t>
      </w:r>
      <w:proofErr w:type="gramEnd"/>
      <w:r w:rsidRPr="009B14AE">
        <w:rPr>
          <w:rFonts w:ascii="Times New Roman" w:hAnsi="Times New Roman" w:cs="Times New Roman"/>
          <w:sz w:val="28"/>
          <w:szCs w:val="28"/>
          <w:lang w:val="ru-RU" w:eastAsia="ru-RU"/>
        </w:rPr>
        <w:t>ідження</w:t>
      </w:r>
      <w:proofErr w:type="spellEnd"/>
      <w:r w:rsidRPr="009B14AE">
        <w:rPr>
          <w:rFonts w:ascii="Times New Roman" w:hAnsi="Times New Roman" w:cs="Times New Roman"/>
          <w:sz w:val="28"/>
          <w:szCs w:val="28"/>
          <w:lang w:val="ru-RU" w:eastAsia="ru-RU"/>
        </w:rPr>
        <w:t xml:space="preserve"> – </w:t>
      </w:r>
      <w:r>
        <w:rPr>
          <w:rFonts w:ascii="Times New Roman" w:hAnsi="Times New Roman" w:cs="Times New Roman"/>
          <w:sz w:val="28"/>
          <w:szCs w:val="28"/>
          <w:lang w:val="uk-UA" w:eastAsia="ru-RU"/>
        </w:rPr>
        <w:t>6873</w:t>
      </w:r>
    </w:p>
    <w:p w:rsidR="009F291B" w:rsidRPr="009B14AE" w:rsidRDefault="009F291B" w:rsidP="009B14AE">
      <w:pPr>
        <w:ind w:firstLine="708"/>
        <w:jc w:val="both"/>
        <w:rPr>
          <w:rFonts w:ascii="Times New Roman" w:hAnsi="Times New Roman" w:cs="Times New Roman"/>
          <w:sz w:val="28"/>
          <w:szCs w:val="28"/>
          <w:lang w:val="ru-RU" w:eastAsia="ru-RU"/>
        </w:rPr>
      </w:pPr>
      <w:proofErr w:type="spellStart"/>
      <w:r w:rsidRPr="009B14AE">
        <w:rPr>
          <w:rFonts w:ascii="Times New Roman" w:hAnsi="Times New Roman" w:cs="Times New Roman"/>
          <w:sz w:val="28"/>
          <w:szCs w:val="28"/>
          <w:lang w:val="ru-RU" w:eastAsia="ru-RU"/>
        </w:rPr>
        <w:t>Інструментальна</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діагностика</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із</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використанням</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рентгенологічних</w:t>
      </w:r>
      <w:proofErr w:type="spellEnd"/>
      <w:r>
        <w:rPr>
          <w:rFonts w:ascii="Times New Roman" w:hAnsi="Times New Roman" w:cs="Times New Roman"/>
          <w:sz w:val="28"/>
          <w:szCs w:val="28"/>
          <w:lang w:val="ru-RU" w:eastAsia="ru-RU"/>
        </w:rPr>
        <w:t xml:space="preserve"> </w:t>
      </w:r>
      <w:proofErr w:type="spellStart"/>
      <w:r w:rsidRPr="009B14AE">
        <w:rPr>
          <w:rFonts w:ascii="Times New Roman" w:hAnsi="Times New Roman" w:cs="Times New Roman"/>
          <w:sz w:val="28"/>
          <w:szCs w:val="28"/>
          <w:lang w:val="ru-RU" w:eastAsia="ru-RU"/>
        </w:rPr>
        <w:t>обстежень</w:t>
      </w:r>
      <w:proofErr w:type="spellEnd"/>
      <w:r w:rsidRPr="009B14AE">
        <w:rPr>
          <w:rFonts w:ascii="Times New Roman" w:hAnsi="Times New Roman" w:cs="Times New Roman"/>
          <w:sz w:val="28"/>
          <w:szCs w:val="28"/>
          <w:lang w:val="ru-RU" w:eastAsia="ru-RU"/>
        </w:rPr>
        <w:t>– 2</w:t>
      </w:r>
      <w:r>
        <w:rPr>
          <w:rFonts w:ascii="Times New Roman" w:hAnsi="Times New Roman" w:cs="Times New Roman"/>
          <w:sz w:val="28"/>
          <w:szCs w:val="28"/>
          <w:lang w:val="uk-UA" w:eastAsia="ru-RU"/>
        </w:rPr>
        <w:t>453</w:t>
      </w:r>
      <w:r w:rsidRPr="009B14AE">
        <w:rPr>
          <w:rFonts w:ascii="Times New Roman" w:hAnsi="Times New Roman" w:cs="Times New Roman"/>
          <w:sz w:val="28"/>
          <w:szCs w:val="28"/>
          <w:lang w:val="ru-RU" w:eastAsia="ru-RU"/>
        </w:rPr>
        <w:t>0</w:t>
      </w:r>
    </w:p>
    <w:p w:rsidR="009F291B" w:rsidRPr="00AC6472" w:rsidRDefault="009F291B" w:rsidP="009B14AE">
      <w:pPr>
        <w:ind w:firstLine="708"/>
        <w:jc w:val="both"/>
        <w:rPr>
          <w:rFonts w:ascii="Times New Roman" w:hAnsi="Times New Roman" w:cs="Times New Roman"/>
          <w:sz w:val="28"/>
          <w:szCs w:val="28"/>
          <w:lang w:val="uk-UA" w:eastAsia="ru-RU"/>
        </w:rPr>
      </w:pPr>
      <w:proofErr w:type="spellStart"/>
      <w:r w:rsidRPr="009B14AE">
        <w:rPr>
          <w:rFonts w:ascii="Times New Roman" w:hAnsi="Times New Roman" w:cs="Times New Roman"/>
          <w:sz w:val="28"/>
          <w:szCs w:val="28"/>
          <w:lang w:val="ru-RU" w:eastAsia="ru-RU"/>
        </w:rPr>
        <w:t>Інша</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інструментальна</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діагностика</w:t>
      </w:r>
      <w:proofErr w:type="spellEnd"/>
      <w:r w:rsidRPr="009B14AE">
        <w:rPr>
          <w:rFonts w:ascii="Times New Roman" w:hAnsi="Times New Roman" w:cs="Times New Roman"/>
          <w:sz w:val="28"/>
          <w:szCs w:val="28"/>
          <w:lang w:val="ru-RU" w:eastAsia="ru-RU"/>
        </w:rPr>
        <w:t xml:space="preserve"> - 2</w:t>
      </w:r>
      <w:r>
        <w:rPr>
          <w:rFonts w:ascii="Times New Roman" w:hAnsi="Times New Roman" w:cs="Times New Roman"/>
          <w:sz w:val="28"/>
          <w:szCs w:val="28"/>
          <w:lang w:val="uk-UA" w:eastAsia="ru-RU"/>
        </w:rPr>
        <w:t>1323</w:t>
      </w:r>
    </w:p>
    <w:p w:rsidR="009F291B" w:rsidRDefault="009F291B" w:rsidP="009B14AE">
      <w:pPr>
        <w:ind w:firstLine="708"/>
        <w:jc w:val="both"/>
        <w:rPr>
          <w:rFonts w:ascii="Times New Roman" w:hAnsi="Times New Roman" w:cs="Times New Roman"/>
          <w:sz w:val="28"/>
          <w:szCs w:val="28"/>
          <w:lang w:val="uk-UA" w:eastAsia="ru-RU"/>
        </w:rPr>
      </w:pPr>
      <w:proofErr w:type="spellStart"/>
      <w:r w:rsidRPr="009B14AE">
        <w:rPr>
          <w:rFonts w:ascii="Times New Roman" w:hAnsi="Times New Roman" w:cs="Times New Roman"/>
          <w:sz w:val="28"/>
          <w:szCs w:val="28"/>
          <w:lang w:val="ru-RU" w:eastAsia="ru-RU"/>
        </w:rPr>
        <w:t>Лікувально-профілактичні</w:t>
      </w:r>
      <w:proofErr w:type="spellEnd"/>
      <w:r>
        <w:rPr>
          <w:rFonts w:ascii="Times New Roman" w:hAnsi="Times New Roman" w:cs="Times New Roman"/>
          <w:sz w:val="28"/>
          <w:szCs w:val="28"/>
          <w:lang w:val="uk-UA" w:eastAsia="ru-RU"/>
        </w:rPr>
        <w:t xml:space="preserve"> </w:t>
      </w:r>
      <w:proofErr w:type="spellStart"/>
      <w:r w:rsidRPr="009B14AE">
        <w:rPr>
          <w:rFonts w:ascii="Times New Roman" w:hAnsi="Times New Roman" w:cs="Times New Roman"/>
          <w:sz w:val="28"/>
          <w:szCs w:val="28"/>
          <w:lang w:val="ru-RU" w:eastAsia="ru-RU"/>
        </w:rPr>
        <w:t>процедури</w:t>
      </w:r>
      <w:proofErr w:type="spellEnd"/>
      <w:r w:rsidRPr="009B14AE">
        <w:rPr>
          <w:rFonts w:ascii="Times New Roman" w:hAnsi="Times New Roman" w:cs="Times New Roman"/>
          <w:sz w:val="28"/>
          <w:szCs w:val="28"/>
          <w:lang w:val="ru-RU" w:eastAsia="ru-RU"/>
        </w:rPr>
        <w:t xml:space="preserve"> – 1</w:t>
      </w:r>
      <w:r>
        <w:rPr>
          <w:rFonts w:ascii="Times New Roman" w:hAnsi="Times New Roman" w:cs="Times New Roman"/>
          <w:sz w:val="28"/>
          <w:szCs w:val="28"/>
          <w:lang w:val="uk-UA" w:eastAsia="ru-RU"/>
        </w:rPr>
        <w:t>5745</w:t>
      </w:r>
    </w:p>
    <w:p w:rsidR="009F291B" w:rsidRDefault="009F291B" w:rsidP="002A663A">
      <w:pPr>
        <w:jc w:val="both"/>
        <w:rPr>
          <w:rFonts w:ascii="Times New Roman" w:hAnsi="Times New Roman" w:cs="Times New Roman"/>
          <w:b/>
          <w:bCs/>
          <w:sz w:val="28"/>
          <w:szCs w:val="28"/>
          <w:lang w:val="uk-UA" w:eastAsia="ru-RU"/>
        </w:rPr>
      </w:pPr>
    </w:p>
    <w:p w:rsidR="009F291B" w:rsidRPr="009B14AE" w:rsidRDefault="009F291B" w:rsidP="009B14AE">
      <w:pPr>
        <w:ind w:firstLine="708"/>
        <w:jc w:val="both"/>
        <w:rPr>
          <w:rFonts w:ascii="Times New Roman" w:hAnsi="Times New Roman" w:cs="Times New Roman"/>
          <w:b/>
          <w:bCs/>
          <w:sz w:val="28"/>
          <w:szCs w:val="28"/>
          <w:lang w:val="uk-UA" w:eastAsia="ru-RU"/>
        </w:rPr>
      </w:pPr>
      <w:r w:rsidRPr="009B14AE">
        <w:rPr>
          <w:rFonts w:ascii="Times New Roman" w:hAnsi="Times New Roman" w:cs="Times New Roman"/>
          <w:b/>
          <w:bCs/>
          <w:sz w:val="28"/>
          <w:szCs w:val="28"/>
          <w:lang w:val="ru-RU" w:eastAsia="ru-RU"/>
        </w:rPr>
        <w:t xml:space="preserve">5. </w:t>
      </w:r>
      <w:proofErr w:type="spellStart"/>
      <w:r w:rsidRPr="009B14AE">
        <w:rPr>
          <w:rFonts w:ascii="Times New Roman" w:hAnsi="Times New Roman" w:cs="Times New Roman"/>
          <w:b/>
          <w:bCs/>
          <w:sz w:val="28"/>
          <w:szCs w:val="28"/>
          <w:lang w:val="ru-RU" w:eastAsia="ru-RU"/>
        </w:rPr>
        <w:t>Кадрове</w:t>
      </w:r>
      <w:proofErr w:type="spellEnd"/>
      <w:r>
        <w:rPr>
          <w:rFonts w:ascii="Times New Roman" w:hAnsi="Times New Roman" w:cs="Times New Roman"/>
          <w:b/>
          <w:bCs/>
          <w:sz w:val="28"/>
          <w:szCs w:val="28"/>
          <w:lang w:val="uk-UA" w:eastAsia="ru-RU"/>
        </w:rPr>
        <w:t xml:space="preserve"> </w:t>
      </w:r>
      <w:proofErr w:type="spellStart"/>
      <w:r w:rsidRPr="009B14AE">
        <w:rPr>
          <w:rFonts w:ascii="Times New Roman" w:hAnsi="Times New Roman" w:cs="Times New Roman"/>
          <w:b/>
          <w:bCs/>
          <w:sz w:val="28"/>
          <w:szCs w:val="28"/>
          <w:lang w:val="ru-RU" w:eastAsia="ru-RU"/>
        </w:rPr>
        <w:t>забезпечен</w:t>
      </w:r>
      <w:proofErr w:type="spellEnd"/>
      <w:r>
        <w:rPr>
          <w:rFonts w:ascii="Times New Roman" w:hAnsi="Times New Roman" w:cs="Times New Roman"/>
          <w:b/>
          <w:bCs/>
          <w:sz w:val="28"/>
          <w:szCs w:val="28"/>
          <w:lang w:val="uk-UA" w:eastAsia="ru-RU"/>
        </w:rPr>
        <w:t>н</w:t>
      </w:r>
      <w:r w:rsidRPr="009B14AE">
        <w:rPr>
          <w:rFonts w:ascii="Times New Roman" w:hAnsi="Times New Roman" w:cs="Times New Roman"/>
          <w:b/>
          <w:bCs/>
          <w:sz w:val="28"/>
          <w:szCs w:val="28"/>
          <w:lang w:val="ru-RU" w:eastAsia="ru-RU"/>
        </w:rPr>
        <w:t>я</w:t>
      </w:r>
      <w:r>
        <w:rPr>
          <w:rFonts w:ascii="Times New Roman" w:hAnsi="Times New Roman" w:cs="Times New Roman"/>
          <w:b/>
          <w:bCs/>
          <w:sz w:val="28"/>
          <w:szCs w:val="28"/>
          <w:lang w:val="uk-UA" w:eastAsia="ru-RU"/>
        </w:rPr>
        <w:t>.</w:t>
      </w:r>
    </w:p>
    <w:p w:rsidR="009F291B" w:rsidRDefault="009F291B" w:rsidP="009B14AE">
      <w:pPr>
        <w:ind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Лікарні  вдалося зберегти кадровий потенціал закладу, не проводивши скорочення зайнятих  фізичних осіб з числа лікарів та медичного персоналу.</w:t>
      </w:r>
    </w:p>
    <w:p w:rsidR="009F291B" w:rsidRDefault="009F291B" w:rsidP="009B14AE">
      <w:pPr>
        <w:ind w:firstLine="708"/>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Враховуючи специфіку надання медичної допомоги , виникла потреба в додаткових фахівцях. В другому півріччі 2023 року прийнято на роботу 4 –х лікарів, які пройшли спеціалізацію :</w:t>
      </w:r>
    </w:p>
    <w:p w:rsidR="009F291B" w:rsidRPr="00847619" w:rsidRDefault="009F291B" w:rsidP="002A663A">
      <w:pPr>
        <w:pStyle w:val="a3"/>
        <w:numPr>
          <w:ilvl w:val="0"/>
          <w:numId w:val="2"/>
        </w:numPr>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лікар - </w:t>
      </w:r>
      <w:r w:rsidRPr="00847619">
        <w:rPr>
          <w:rFonts w:ascii="Times New Roman" w:hAnsi="Times New Roman" w:cs="Times New Roman"/>
          <w:sz w:val="28"/>
          <w:szCs w:val="28"/>
          <w:lang w:val="uk-UA" w:eastAsia="ru-RU"/>
        </w:rPr>
        <w:t>терапевт;</w:t>
      </w:r>
    </w:p>
    <w:p w:rsidR="009F291B" w:rsidRDefault="009F291B" w:rsidP="002A663A">
      <w:pPr>
        <w:pStyle w:val="a3"/>
        <w:numPr>
          <w:ilvl w:val="0"/>
          <w:numId w:val="2"/>
        </w:numPr>
        <w:jc w:val="both"/>
        <w:rPr>
          <w:rFonts w:ascii="Times New Roman" w:hAnsi="Times New Roman" w:cs="Times New Roman"/>
          <w:sz w:val="28"/>
          <w:szCs w:val="28"/>
          <w:lang w:val="uk-UA" w:eastAsia="ru-RU"/>
        </w:rPr>
      </w:pPr>
      <w:r w:rsidRPr="00460255">
        <w:rPr>
          <w:rFonts w:ascii="Times New Roman" w:hAnsi="Times New Roman" w:cs="Times New Roman"/>
          <w:sz w:val="28"/>
          <w:szCs w:val="28"/>
          <w:lang w:val="uk-UA" w:eastAsia="ru-RU"/>
        </w:rPr>
        <w:t xml:space="preserve"> лікар – ендокринолог;</w:t>
      </w:r>
    </w:p>
    <w:p w:rsidR="009F291B" w:rsidRDefault="009F291B" w:rsidP="002A663A">
      <w:pPr>
        <w:pStyle w:val="a3"/>
        <w:numPr>
          <w:ilvl w:val="0"/>
          <w:numId w:val="2"/>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лікар - анестезіології та інтенсивної терапії;</w:t>
      </w:r>
    </w:p>
    <w:p w:rsidR="009F291B" w:rsidRPr="00C44606" w:rsidRDefault="009F291B" w:rsidP="002A663A">
      <w:pPr>
        <w:pStyle w:val="a3"/>
        <w:numPr>
          <w:ilvl w:val="0"/>
          <w:numId w:val="2"/>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лікар - ультразвукової діагностики.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tblGrid>
      <w:tr w:rsidR="009F291B" w:rsidRPr="00F56F51">
        <w:tc>
          <w:tcPr>
            <w:tcW w:w="3936" w:type="dxa"/>
          </w:tcPr>
          <w:p w:rsidR="009F291B" w:rsidRPr="00F56F51" w:rsidRDefault="009F291B" w:rsidP="002A663A">
            <w:pPr>
              <w:jc w:val="both"/>
              <w:rPr>
                <w:rFonts w:ascii="Times New Roman" w:hAnsi="Times New Roman" w:cs="Times New Roman"/>
                <w:b/>
                <w:bCs/>
                <w:sz w:val="28"/>
                <w:szCs w:val="28"/>
                <w:lang w:val="uk-UA" w:eastAsia="uk-UA"/>
              </w:rPr>
            </w:pPr>
            <w:r w:rsidRPr="00F56F51">
              <w:rPr>
                <w:rFonts w:ascii="Times New Roman" w:hAnsi="Times New Roman" w:cs="Times New Roman"/>
                <w:b/>
                <w:bCs/>
                <w:sz w:val="28"/>
                <w:szCs w:val="28"/>
                <w:lang w:val="uk-UA" w:eastAsia="uk-UA"/>
              </w:rPr>
              <w:t>Тип персоналу</w:t>
            </w:r>
          </w:p>
        </w:tc>
        <w:tc>
          <w:tcPr>
            <w:tcW w:w="2268" w:type="dxa"/>
          </w:tcPr>
          <w:p w:rsidR="009F291B" w:rsidRPr="00F56F51" w:rsidRDefault="009F291B" w:rsidP="002A663A">
            <w:pPr>
              <w:jc w:val="both"/>
              <w:rPr>
                <w:rFonts w:ascii="Times New Roman" w:hAnsi="Times New Roman" w:cs="Times New Roman"/>
                <w:b/>
                <w:bCs/>
                <w:sz w:val="28"/>
                <w:szCs w:val="28"/>
                <w:lang w:val="uk-UA" w:eastAsia="uk-UA"/>
              </w:rPr>
            </w:pPr>
            <w:r w:rsidRPr="00F56F51">
              <w:rPr>
                <w:rFonts w:ascii="Times New Roman" w:hAnsi="Times New Roman" w:cs="Times New Roman"/>
                <w:b/>
                <w:bCs/>
                <w:sz w:val="28"/>
                <w:szCs w:val="28"/>
                <w:lang w:val="uk-UA" w:eastAsia="uk-UA"/>
              </w:rPr>
              <w:t>Фізичних осіб</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Лікарі</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39</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Середній медперсонал</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59</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lastRenderedPageBreak/>
              <w:t>Молодший перс.</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33</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Інші</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54</w:t>
            </w:r>
          </w:p>
        </w:tc>
      </w:tr>
      <w:tr w:rsidR="009F291B" w:rsidRPr="00F56F51">
        <w:tc>
          <w:tcPr>
            <w:tcW w:w="3936" w:type="dxa"/>
          </w:tcPr>
          <w:p w:rsidR="009F291B" w:rsidRPr="00F56F51" w:rsidRDefault="009F291B" w:rsidP="002A663A">
            <w:pPr>
              <w:jc w:val="both"/>
              <w:rPr>
                <w:rFonts w:ascii="Times New Roman" w:hAnsi="Times New Roman" w:cs="Times New Roman"/>
                <w:b/>
                <w:bCs/>
                <w:sz w:val="28"/>
                <w:szCs w:val="28"/>
                <w:lang w:val="uk-UA" w:eastAsia="uk-UA"/>
              </w:rPr>
            </w:pPr>
            <w:r w:rsidRPr="00F56F51">
              <w:rPr>
                <w:rFonts w:ascii="Times New Roman" w:hAnsi="Times New Roman" w:cs="Times New Roman"/>
                <w:b/>
                <w:bCs/>
                <w:sz w:val="28"/>
                <w:szCs w:val="28"/>
                <w:lang w:val="uk-UA" w:eastAsia="uk-UA"/>
              </w:rPr>
              <w:t>Всього</w:t>
            </w:r>
          </w:p>
        </w:tc>
        <w:tc>
          <w:tcPr>
            <w:tcW w:w="2268" w:type="dxa"/>
          </w:tcPr>
          <w:p w:rsidR="009F291B" w:rsidRPr="00F56F51" w:rsidRDefault="009F291B" w:rsidP="002A663A">
            <w:pPr>
              <w:jc w:val="both"/>
              <w:rPr>
                <w:rFonts w:ascii="Times New Roman" w:hAnsi="Times New Roman" w:cs="Times New Roman"/>
                <w:b/>
                <w:bCs/>
                <w:color w:val="000000"/>
                <w:sz w:val="28"/>
                <w:szCs w:val="28"/>
                <w:lang w:val="uk-UA" w:eastAsia="uk-UA"/>
              </w:rPr>
            </w:pPr>
            <w:r w:rsidRPr="00F56F51">
              <w:rPr>
                <w:rFonts w:ascii="Times New Roman" w:hAnsi="Times New Roman" w:cs="Times New Roman"/>
                <w:b/>
                <w:bCs/>
                <w:color w:val="000000"/>
                <w:sz w:val="28"/>
                <w:szCs w:val="28"/>
                <w:lang w:val="uk-UA" w:eastAsia="uk-UA"/>
              </w:rPr>
              <w:t>185</w:t>
            </w:r>
          </w:p>
        </w:tc>
      </w:tr>
    </w:tbl>
    <w:p w:rsidR="009F291B" w:rsidRDefault="009F291B" w:rsidP="002A663A">
      <w:pPr>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Сформований штат підприємства </w:t>
      </w:r>
      <w:r>
        <w:rPr>
          <w:rFonts w:ascii="Times New Roman" w:hAnsi="Times New Roman" w:cs="Times New Roman"/>
          <w:color w:val="000000"/>
          <w:sz w:val="28"/>
          <w:szCs w:val="28"/>
          <w:lang w:val="uk-UA" w:eastAsia="ru-RU"/>
        </w:rPr>
        <w:t>забезпечив виконання в повному обсязі покладених на нього завдань та обов’язків.</w:t>
      </w:r>
    </w:p>
    <w:p w:rsidR="009F291B" w:rsidRDefault="009F291B" w:rsidP="002A663A">
      <w:pPr>
        <w:jc w:val="both"/>
        <w:rPr>
          <w:rFonts w:ascii="Times New Roman" w:hAnsi="Times New Roman" w:cs="Times New Roman"/>
          <w:b/>
          <w:bCs/>
          <w:color w:val="000000"/>
          <w:sz w:val="28"/>
          <w:szCs w:val="28"/>
          <w:lang w:val="uk-UA" w:eastAsia="ru-RU"/>
        </w:rPr>
      </w:pPr>
    </w:p>
    <w:p w:rsidR="009F291B" w:rsidRPr="000776AD" w:rsidRDefault="009F291B" w:rsidP="009B14AE">
      <w:pPr>
        <w:ind w:firstLine="708"/>
        <w:jc w:val="both"/>
        <w:rPr>
          <w:rFonts w:ascii="Times New Roman" w:hAnsi="Times New Roman" w:cs="Times New Roman"/>
          <w:b/>
          <w:bCs/>
          <w:color w:val="000000"/>
          <w:sz w:val="28"/>
          <w:szCs w:val="28"/>
          <w:lang w:val="uk-UA" w:eastAsia="ru-RU"/>
        </w:rPr>
      </w:pPr>
      <w:r w:rsidRPr="000776AD">
        <w:rPr>
          <w:rFonts w:ascii="Times New Roman" w:hAnsi="Times New Roman" w:cs="Times New Roman"/>
          <w:b/>
          <w:bCs/>
          <w:color w:val="000000"/>
          <w:sz w:val="28"/>
          <w:szCs w:val="28"/>
          <w:lang w:val="uk-UA" w:eastAsia="ru-RU"/>
        </w:rPr>
        <w:t>6. Фінансова діяльність закладу.</w:t>
      </w:r>
    </w:p>
    <w:tbl>
      <w:tblPr>
        <w:tblW w:w="9729" w:type="dxa"/>
        <w:tblInd w:w="2" w:type="dxa"/>
        <w:tblCellMar>
          <w:left w:w="0" w:type="dxa"/>
          <w:right w:w="0" w:type="dxa"/>
        </w:tblCellMar>
        <w:tblLook w:val="00A0"/>
      </w:tblPr>
      <w:tblGrid>
        <w:gridCol w:w="7497"/>
        <w:gridCol w:w="2232"/>
      </w:tblGrid>
      <w:tr w:rsidR="009F291B" w:rsidRPr="004E0D64">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color w:val="000000"/>
                <w:lang w:val="uk-UA" w:eastAsia="uk-UA"/>
              </w:rPr>
            </w:pPr>
            <w:r w:rsidRPr="009B14AE">
              <w:rPr>
                <w:rFonts w:ascii="Times New Roman" w:hAnsi="Times New Roman" w:cs="Times New Roman"/>
                <w:b/>
                <w:bCs/>
                <w:color w:val="000000"/>
                <w:lang w:val="uk-UA" w:eastAsia="uk-UA"/>
              </w:rPr>
              <w:t>Показники фінансової діяльності лікарні за 2023 рік</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lang w:val="uk-UA" w:eastAsia="uk-UA"/>
              </w:rPr>
            </w:pPr>
          </w:p>
        </w:tc>
      </w:tr>
      <w:tr w:rsidR="009F291B" w:rsidRPr="009B14AE">
        <w:trPr>
          <w:gridAfter w:val="1"/>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b/>
                <w:bCs/>
                <w:color w:val="000000"/>
                <w:lang w:val="uk-UA" w:eastAsia="uk-UA"/>
              </w:rPr>
            </w:pPr>
            <w:r w:rsidRPr="009B14AE">
              <w:rPr>
                <w:rFonts w:ascii="Times New Roman" w:hAnsi="Times New Roman" w:cs="Times New Roman"/>
                <w:b/>
                <w:bCs/>
                <w:color w:val="000000"/>
                <w:lang w:val="uk-UA" w:eastAsia="uk-UA"/>
              </w:rPr>
              <w:t xml:space="preserve">                           Узагальнена інформація.</w:t>
            </w:r>
          </w:p>
        </w:tc>
      </w:tr>
      <w:tr w:rsidR="009F291B" w:rsidRPr="004E0D64">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p>
        </w:tc>
        <w:tc>
          <w:tcPr>
            <w:tcW w:w="0" w:type="auto"/>
            <w:tcBorders>
              <w:top w:val="single" w:sz="4" w:space="0" w:color="auto"/>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 xml:space="preserve">Факт 2023 року в </w:t>
            </w:r>
            <w:proofErr w:type="spellStart"/>
            <w:r w:rsidRPr="009B14AE">
              <w:rPr>
                <w:rFonts w:ascii="Times New Roman" w:hAnsi="Times New Roman" w:cs="Times New Roman"/>
                <w:b/>
                <w:bCs/>
                <w:lang w:val="uk-UA" w:eastAsia="uk-UA"/>
              </w:rPr>
              <w:t>тис.гр</w:t>
            </w:r>
            <w:proofErr w:type="spellEnd"/>
            <w:r w:rsidRPr="009B14AE">
              <w:rPr>
                <w:rFonts w:ascii="Times New Roman" w:hAnsi="Times New Roman" w:cs="Times New Roman"/>
                <w:b/>
                <w:bCs/>
                <w:lang w:val="uk-UA" w:eastAsia="uk-UA"/>
              </w:rPr>
              <w:t>.</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Дохід (виручка) від реалізації продукції (товарів, робіт, послуг), всього у т.ч.:</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42 201,89</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від Національної служби здоров'я України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34 680,02</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від платних послуг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3 869,30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Дохід з бюджету міської територіальної громади за програмою підтримки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3 652,57</w:t>
            </w:r>
          </w:p>
        </w:tc>
      </w:tr>
      <w:tr w:rsidR="009F291B" w:rsidRPr="009B14AE">
        <w:trPr>
          <w:trHeight w:val="300"/>
        </w:trPr>
        <w:tc>
          <w:tcPr>
            <w:tcW w:w="0" w:type="auto"/>
            <w:gridSpan w:val="2"/>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Видатки:</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Заробітна плата</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26 175,90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Нарахування на оплату праці</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5 534,70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Предмети, матеріали, обладнання та інвентар</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458,1</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Медикаменти та перев'язувальні матеріали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1193,5</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Продукти харчування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185,5</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послуг (крім комунальних)</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717,1</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комунальних послуг та енергоносіїв, в т.ч.:</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4 910,20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теплопостачання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2 097,70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водопостачання та водовідведення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406,4</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електроенергії</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2 318,50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природного газу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24,6</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Оплата </w:t>
            </w:r>
            <w:proofErr w:type="spellStart"/>
            <w:r w:rsidRPr="009B14AE">
              <w:rPr>
                <w:rFonts w:ascii="Times New Roman" w:hAnsi="Times New Roman" w:cs="Times New Roman"/>
                <w:lang w:val="uk-UA" w:eastAsia="uk-UA"/>
              </w:rPr>
              <w:t>енергосервісу</w:t>
            </w:r>
            <w:proofErr w:type="spellEnd"/>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63</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Окремі заходи по реалізації державних (регіональних) програм, не віднесені до заходів розвитку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15,4</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Соціальне забезпечення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60,3</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Інші поточні видатки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10,22</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Придбання основного капіталу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404,7</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Усього доходів</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42 201,89</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Усього видатків</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39 665,72</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Фінансовий результат</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u w:val="single"/>
                <w:lang w:val="uk-UA" w:eastAsia="uk-UA"/>
              </w:rPr>
            </w:pPr>
            <w:r w:rsidRPr="009B14AE">
              <w:rPr>
                <w:rFonts w:ascii="Times New Roman" w:hAnsi="Times New Roman" w:cs="Times New Roman"/>
                <w:b/>
                <w:bCs/>
                <w:u w:val="single"/>
                <w:lang w:val="uk-UA" w:eastAsia="uk-UA"/>
              </w:rPr>
              <w:t>2 536,17</w:t>
            </w:r>
          </w:p>
        </w:tc>
      </w:tr>
    </w:tbl>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tbl>
      <w:tblPr>
        <w:tblW w:w="9729" w:type="dxa"/>
        <w:tblInd w:w="2" w:type="dxa"/>
        <w:tblCellMar>
          <w:left w:w="0" w:type="dxa"/>
          <w:right w:w="0" w:type="dxa"/>
        </w:tblCellMar>
        <w:tblLook w:val="00A0"/>
      </w:tblPr>
      <w:tblGrid>
        <w:gridCol w:w="440"/>
        <w:gridCol w:w="1880"/>
        <w:gridCol w:w="1880"/>
        <w:gridCol w:w="3790"/>
        <w:gridCol w:w="1385"/>
        <w:gridCol w:w="118"/>
        <w:gridCol w:w="118"/>
        <w:gridCol w:w="118"/>
      </w:tblGrid>
      <w:tr w:rsidR="009F291B" w:rsidRPr="00F56F51">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0776AD" w:rsidRDefault="009F291B" w:rsidP="002A663A">
            <w:pPr>
              <w:jc w:val="center"/>
              <w:rPr>
                <w:rFonts w:ascii="Times New Roman" w:hAnsi="Times New Roman" w:cs="Times New Roman"/>
                <w:b/>
                <w:bCs/>
                <w:sz w:val="28"/>
                <w:szCs w:val="28"/>
                <w:lang w:val="uk-UA" w:eastAsia="uk-UA"/>
              </w:rPr>
            </w:pPr>
            <w:r w:rsidRPr="000776AD">
              <w:rPr>
                <w:rFonts w:ascii="Times New Roman" w:hAnsi="Times New Roman" w:cs="Times New Roman"/>
                <w:b/>
                <w:bCs/>
                <w:sz w:val="28"/>
                <w:szCs w:val="28"/>
                <w:lang w:val="uk-UA" w:eastAsia="uk-UA"/>
              </w:rPr>
              <w:lastRenderedPageBreak/>
              <w:t>Інформація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4E0D64">
        <w:trPr>
          <w:trHeight w:val="660"/>
        </w:trPr>
        <w:tc>
          <w:tcPr>
            <w:tcW w:w="0" w:type="auto"/>
            <w:gridSpan w:val="8"/>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9B14AE" w:rsidRDefault="009F291B" w:rsidP="002A663A">
            <w:pPr>
              <w:jc w:val="center"/>
              <w:rPr>
                <w:rFonts w:ascii="Times New Roman" w:hAnsi="Times New Roman" w:cs="Times New Roman"/>
                <w:sz w:val="28"/>
                <w:szCs w:val="28"/>
                <w:lang w:val="uk-UA" w:eastAsia="uk-UA"/>
              </w:rPr>
            </w:pPr>
            <w:r w:rsidRPr="009B14AE">
              <w:rPr>
                <w:rFonts w:ascii="Times New Roman" w:hAnsi="Times New Roman" w:cs="Times New Roman"/>
                <w:sz w:val="28"/>
                <w:szCs w:val="28"/>
                <w:lang w:val="uk-UA" w:eastAsia="uk-UA"/>
              </w:rPr>
              <w:t xml:space="preserve">щодо закупівлі високовартісного медичного обладнання та проектно-кошторисної документації придбаних за кошти місцевих бюджетів та надходження з надання послуг по ПМГ </w:t>
            </w:r>
          </w:p>
        </w:tc>
      </w:tr>
      <w:tr w:rsidR="009F291B" w:rsidRPr="00F56F51">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9B14AE" w:rsidRDefault="009F291B" w:rsidP="002A663A">
            <w:pPr>
              <w:jc w:val="center"/>
              <w:rPr>
                <w:rFonts w:ascii="Times New Roman" w:hAnsi="Times New Roman" w:cs="Times New Roman"/>
                <w:sz w:val="28"/>
                <w:szCs w:val="28"/>
                <w:lang w:val="uk-UA" w:eastAsia="uk-UA"/>
              </w:rPr>
            </w:pPr>
            <w:r w:rsidRPr="009B14AE">
              <w:rPr>
                <w:rFonts w:ascii="Times New Roman" w:hAnsi="Times New Roman" w:cs="Times New Roman"/>
                <w:sz w:val="28"/>
                <w:szCs w:val="28"/>
                <w:lang w:val="uk-UA" w:eastAsia="uk-UA"/>
              </w:rPr>
              <w:t>за друге півріччя 2023 року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jc w:val="center"/>
              <w:rPr>
                <w:rFonts w:ascii="Times New Roman" w:hAnsi="Times New Roman" w:cs="Times New Roman"/>
                <w:b/>
                <w:bCs/>
                <w:sz w:val="28"/>
                <w:szCs w:val="28"/>
                <w:lang w:val="uk-UA" w:eastAsia="uk-UA"/>
              </w:rPr>
            </w:pPr>
            <w:r w:rsidRPr="000776AD">
              <w:rPr>
                <w:rFonts w:ascii="Times New Roman" w:hAnsi="Times New Roman" w:cs="Times New Roman"/>
                <w:b/>
                <w:bCs/>
                <w:sz w:val="28"/>
                <w:szCs w:val="28"/>
                <w:lang w:val="uk-UA" w:eastAsia="uk-UA"/>
              </w:rPr>
              <w:t>КНП КРР "Кропивницька ЦРЛ"</w:t>
            </w:r>
          </w:p>
        </w:tc>
      </w:tr>
      <w:tr w:rsidR="009F291B" w:rsidRPr="00F56F51">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30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bottom"/>
          </w:tcPr>
          <w:p w:rsidR="009F291B" w:rsidRPr="000776AD" w:rsidRDefault="009F291B" w:rsidP="002A663A">
            <w:pPr>
              <w:rPr>
                <w:rFonts w:ascii="Times New Roman" w:hAnsi="Times New Roman" w:cs="Times New Roman"/>
                <w:sz w:val="28"/>
                <w:szCs w:val="28"/>
                <w:lang w:val="uk-UA" w:eastAsia="uk-UA"/>
              </w:rPr>
            </w:pPr>
            <w:r w:rsidRPr="000776AD">
              <w:rPr>
                <w:rFonts w:ascii="Times New Roman" w:hAnsi="Times New Roman" w:cs="Times New Roman"/>
                <w:sz w:val="28"/>
                <w:szCs w:val="28"/>
                <w:lang w:val="uk-UA" w:eastAsia="uk-UA"/>
              </w:rPr>
              <w: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lang w:val="uk-UA" w:eastAsia="uk-UA"/>
              </w:rPr>
            </w:pPr>
            <w:r w:rsidRPr="009B14AE">
              <w:rPr>
                <w:rFonts w:ascii="Times New Roman" w:hAnsi="Times New Roman" w:cs="Times New Roman"/>
                <w:b/>
                <w:bCs/>
                <w:lang w:val="uk-UA" w:eastAsia="uk-UA"/>
              </w:rPr>
              <w:t>Найменування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lang w:val="uk-UA" w:eastAsia="uk-UA"/>
              </w:rPr>
            </w:pPr>
            <w:r w:rsidRPr="009B14AE">
              <w:rPr>
                <w:rFonts w:ascii="Times New Roman" w:hAnsi="Times New Roman" w:cs="Times New Roman"/>
                <w:b/>
                <w:bCs/>
                <w:lang w:val="uk-UA" w:eastAsia="uk-UA"/>
              </w:rPr>
              <w:t>Джерела надходження коштів</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 xml:space="preserve">Сума, </w:t>
            </w:r>
            <w:proofErr w:type="spellStart"/>
            <w:r w:rsidRPr="009B14AE">
              <w:rPr>
                <w:rFonts w:ascii="Times New Roman" w:hAnsi="Times New Roman" w:cs="Times New Roman"/>
                <w:b/>
                <w:bCs/>
                <w:lang w:val="uk-UA" w:eastAsia="uk-UA"/>
              </w:rPr>
              <w:t>грн</w:t>
            </w:r>
            <w:proofErr w:type="spellEnd"/>
            <w:r w:rsidRPr="009B14AE">
              <w:rPr>
                <w:rFonts w:ascii="Times New Roman" w:hAnsi="Times New Roman" w:cs="Times New Roman"/>
                <w:b/>
                <w:bCs/>
                <w:lang w:val="uk-UA" w:eastAsia="uk-UA"/>
              </w:rPr>
              <w:t xml:space="preserv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rsidTr="009B14AE">
        <w:trPr>
          <w:trHeight w:val="1067"/>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Pr="000776AD" w:rsidRDefault="009F291B" w:rsidP="002A663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Стельовий підйомник GH1 з підйомним кронштейном, підвісною рейкою та зарядною системою</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Субвенція від місцевого бюджету (</w:t>
            </w:r>
            <w:proofErr w:type="spellStart"/>
            <w:r w:rsidRPr="009B14AE">
              <w:rPr>
                <w:rFonts w:ascii="Times New Roman" w:hAnsi="Times New Roman" w:cs="Times New Roman"/>
                <w:lang w:val="uk-UA" w:eastAsia="uk-UA"/>
              </w:rPr>
              <w:t>Кетрисанівська</w:t>
            </w:r>
            <w:proofErr w:type="spellEnd"/>
            <w:r w:rsidRPr="009B14AE">
              <w:rPr>
                <w:rFonts w:ascii="Times New Roman" w:hAnsi="Times New Roman" w:cs="Times New Roman"/>
                <w:lang w:val="uk-UA" w:eastAsia="uk-UA"/>
              </w:rPr>
              <w:t xml:space="preserve"> ОТГ)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194092,00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1740"/>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Pr="000776AD" w:rsidRDefault="009F291B" w:rsidP="002A663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Виконання ПКД на об’єкт: «Капітальний ремонт частини приміщень головного корпусу (відділення реанімації) постачання кисню КНП КРР «Кропивницька ЦРЛ»</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Субвенція від місцевого бюджету (</w:t>
            </w:r>
            <w:proofErr w:type="spellStart"/>
            <w:r w:rsidRPr="009B14AE">
              <w:rPr>
                <w:rFonts w:ascii="Times New Roman" w:hAnsi="Times New Roman" w:cs="Times New Roman"/>
                <w:lang w:val="uk-UA" w:eastAsia="uk-UA"/>
              </w:rPr>
              <w:t>Первозванівська</w:t>
            </w:r>
            <w:proofErr w:type="spellEnd"/>
            <w:r w:rsidRPr="009B14AE">
              <w:rPr>
                <w:rFonts w:ascii="Times New Roman" w:hAnsi="Times New Roman" w:cs="Times New Roman"/>
                <w:lang w:val="uk-UA" w:eastAsia="uk-UA"/>
              </w:rPr>
              <w:t xml:space="preserve"> ОТГ)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18060,00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rsidTr="009B14AE">
        <w:trPr>
          <w:trHeight w:val="1108"/>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Default="009F291B" w:rsidP="002A663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Виконання ПКД на об’єкт: «Капітальний ремонт покрівлі головного корпусу КНП КРР «Кропивницька ЦРЛ»</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Субвенція від місцевого бюджету (</w:t>
            </w:r>
            <w:proofErr w:type="spellStart"/>
            <w:r w:rsidRPr="009B14AE">
              <w:rPr>
                <w:rFonts w:ascii="Times New Roman" w:hAnsi="Times New Roman" w:cs="Times New Roman"/>
                <w:lang w:val="uk-UA" w:eastAsia="uk-UA"/>
              </w:rPr>
              <w:t>Первозванівська</w:t>
            </w:r>
            <w:proofErr w:type="spellEnd"/>
            <w:r w:rsidRPr="009B14AE">
              <w:rPr>
                <w:rFonts w:ascii="Times New Roman" w:hAnsi="Times New Roman" w:cs="Times New Roman"/>
                <w:lang w:val="uk-UA" w:eastAsia="uk-UA"/>
              </w:rPr>
              <w:t xml:space="preserve"> ОТГ)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92560,00</w:t>
            </w:r>
          </w:p>
          <w:p w:rsidR="009F291B" w:rsidRPr="009B14AE" w:rsidRDefault="009F291B" w:rsidP="002A663A">
            <w:pPr>
              <w:rPr>
                <w:rFonts w:ascii="Times New Roman" w:hAnsi="Times New Roman" w:cs="Times New Roman"/>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300"/>
        </w:trPr>
        <w:tc>
          <w:tcPr>
            <w:tcW w:w="0" w:type="auto"/>
            <w:gridSpan w:val="3"/>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ВСЬОГО</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304712,00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bl>
    <w:p w:rsidR="009F291B" w:rsidRPr="000776AD" w:rsidRDefault="009F291B" w:rsidP="002A663A">
      <w:pPr>
        <w:jc w:val="both"/>
        <w:rPr>
          <w:rFonts w:ascii="Times New Roman" w:hAnsi="Times New Roman" w:cs="Times New Roman"/>
          <w:color w:val="000000"/>
          <w:lang w:val="uk-UA" w:eastAsia="ru-RU"/>
        </w:rPr>
      </w:pPr>
    </w:p>
    <w:p w:rsidR="009F291B" w:rsidRPr="00C44606"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7.Гуманітарна допомога.</w:t>
      </w:r>
    </w:p>
    <w:p w:rsidR="009F291B"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Лікарня постійно проводить аналіз та пошук можливостей для збільшення фінансового ресурсу підприємства, адже за фактично ринкових умов діяльності важливо надавати послуги населенню якісно, тим самим збільшуючи кількість звернень пацієнтів за наданням медичних послуг. Тож головним орієнтиром підприємства  є розширення такого обсягу та покращення якості надання медичних послуг.</w:t>
      </w:r>
    </w:p>
    <w:p w:rsidR="009F291B"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Важливу роль у цьому відіграє оновлення матеріально-технічної бази лікарні.</w:t>
      </w:r>
    </w:p>
    <w:p w:rsidR="009F291B"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в другому півріччі 2023 року, лікарня активно співпрацювала з волонтерськими рухами, благодійними організаціями та фондами. Завдяки допомозі було отримано  необхідне для медичного закладу обладнання ,а саме високовартісне – ендоскопічне обладнання : гастроскоп, </w:t>
      </w:r>
      <w:proofErr w:type="spellStart"/>
      <w:r>
        <w:rPr>
          <w:rFonts w:ascii="Times New Roman" w:hAnsi="Times New Roman" w:cs="Times New Roman"/>
          <w:sz w:val="28"/>
          <w:szCs w:val="28"/>
          <w:lang w:val="uk-UA"/>
        </w:rPr>
        <w:t>колоноскопз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відеофіксацією</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фотофіксацією</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бронхоскоп</w:t>
      </w:r>
      <w:proofErr w:type="spellEnd"/>
      <w:r>
        <w:rPr>
          <w:rFonts w:ascii="Times New Roman" w:hAnsi="Times New Roman" w:cs="Times New Roman"/>
          <w:sz w:val="28"/>
          <w:szCs w:val="28"/>
          <w:lang w:val="uk-UA"/>
        </w:rPr>
        <w:t xml:space="preserve">. За рахунок чого збільшився перелік медичних послуг та заплановано </w:t>
      </w:r>
      <w:proofErr w:type="spellStart"/>
      <w:r>
        <w:rPr>
          <w:rFonts w:ascii="Times New Roman" w:hAnsi="Times New Roman" w:cs="Times New Roman"/>
          <w:sz w:val="28"/>
          <w:szCs w:val="28"/>
          <w:lang w:val="uk-UA"/>
        </w:rPr>
        <w:t>контрактування</w:t>
      </w:r>
      <w:proofErr w:type="spellEnd"/>
      <w:r>
        <w:rPr>
          <w:rFonts w:ascii="Times New Roman" w:hAnsi="Times New Roman" w:cs="Times New Roman"/>
          <w:sz w:val="28"/>
          <w:szCs w:val="28"/>
          <w:lang w:val="uk-UA"/>
        </w:rPr>
        <w:t xml:space="preserve"> з НСЗУ  в  2024 році на додаткові 2 пакети медичних гарантій.</w:t>
      </w:r>
    </w:p>
    <w:tbl>
      <w:tblPr>
        <w:tblW w:w="9729" w:type="dxa"/>
        <w:tblInd w:w="2" w:type="dxa"/>
        <w:tblCellMar>
          <w:left w:w="0" w:type="dxa"/>
          <w:right w:w="0" w:type="dxa"/>
        </w:tblCellMar>
        <w:tblLook w:val="00A0"/>
      </w:tblPr>
      <w:tblGrid>
        <w:gridCol w:w="391"/>
        <w:gridCol w:w="2796"/>
        <w:gridCol w:w="158"/>
        <w:gridCol w:w="1230"/>
        <w:gridCol w:w="4866"/>
        <w:gridCol w:w="96"/>
        <w:gridCol w:w="96"/>
        <w:gridCol w:w="96"/>
      </w:tblGrid>
      <w:tr w:rsidR="009F291B" w:rsidRPr="00F56F51">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C50EF0" w:rsidRDefault="009F291B" w:rsidP="002A663A">
            <w:pPr>
              <w:jc w:val="center"/>
              <w:rPr>
                <w:rFonts w:ascii="Times New Roman" w:hAnsi="Times New Roman" w:cs="Times New Roman"/>
                <w:b/>
                <w:bCs/>
                <w:sz w:val="28"/>
                <w:szCs w:val="28"/>
                <w:lang w:val="uk-UA" w:eastAsia="uk-UA"/>
              </w:rPr>
            </w:pPr>
            <w:r w:rsidRPr="00C50EF0">
              <w:rPr>
                <w:rFonts w:ascii="Times New Roman" w:hAnsi="Times New Roman" w:cs="Times New Roman"/>
                <w:b/>
                <w:bCs/>
                <w:sz w:val="28"/>
                <w:szCs w:val="28"/>
                <w:lang w:val="uk-UA" w:eastAsia="uk-UA"/>
              </w:rPr>
              <w:t>Інформація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660"/>
        </w:trPr>
        <w:tc>
          <w:tcPr>
            <w:tcW w:w="0" w:type="auto"/>
            <w:gridSpan w:val="8"/>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C50EF0" w:rsidRDefault="009F291B" w:rsidP="002A663A">
            <w:pPr>
              <w:jc w:val="center"/>
              <w:rPr>
                <w:rFonts w:ascii="Times New Roman" w:hAnsi="Times New Roman" w:cs="Times New Roman"/>
                <w:sz w:val="26"/>
                <w:szCs w:val="26"/>
                <w:lang w:val="uk-UA" w:eastAsia="uk-UA"/>
              </w:rPr>
            </w:pPr>
            <w:r w:rsidRPr="00C50EF0">
              <w:rPr>
                <w:rFonts w:ascii="Times New Roman" w:hAnsi="Times New Roman" w:cs="Times New Roman"/>
                <w:sz w:val="26"/>
                <w:szCs w:val="26"/>
                <w:lang w:val="uk-UA" w:eastAsia="uk-UA"/>
              </w:rPr>
              <w:t xml:space="preserve">щодо отримання фінансової підтримки (в натуральній формі) у вигляді гуманітарної (благодійної) допомоги </w:t>
            </w:r>
          </w:p>
        </w:tc>
      </w:tr>
      <w:tr w:rsidR="009F291B" w:rsidRPr="00F56F51">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AE7301" w:rsidRDefault="009F291B" w:rsidP="002A663A">
            <w:pPr>
              <w:jc w:val="center"/>
              <w:rPr>
                <w:rFonts w:ascii="Times New Roman" w:hAnsi="Times New Roman" w:cs="Times New Roman"/>
                <w:sz w:val="26"/>
                <w:szCs w:val="26"/>
                <w:lang w:val="uk-UA" w:eastAsia="uk-UA"/>
              </w:rPr>
            </w:pPr>
            <w:r w:rsidRPr="00AE7301">
              <w:rPr>
                <w:rFonts w:ascii="Times New Roman" w:hAnsi="Times New Roman" w:cs="Times New Roman"/>
                <w:sz w:val="26"/>
                <w:szCs w:val="26"/>
                <w:lang w:val="uk-UA" w:eastAsia="uk-UA"/>
              </w:rPr>
              <w:t xml:space="preserve">за </w:t>
            </w:r>
            <w:r>
              <w:rPr>
                <w:rFonts w:ascii="Times New Roman" w:hAnsi="Times New Roman" w:cs="Times New Roman"/>
                <w:sz w:val="26"/>
                <w:szCs w:val="26"/>
                <w:lang w:val="uk-UA" w:eastAsia="uk-UA"/>
              </w:rPr>
              <w:t>ІІ</w:t>
            </w:r>
            <w:r w:rsidRPr="00AE7301">
              <w:rPr>
                <w:rFonts w:ascii="Times New Roman" w:hAnsi="Times New Roman" w:cs="Times New Roman"/>
                <w:sz w:val="26"/>
                <w:szCs w:val="26"/>
                <w:lang w:val="uk-UA" w:eastAsia="uk-UA"/>
              </w:rPr>
              <w:t xml:space="preserve"> півріччя 2023 року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sz w:val="28"/>
                <w:szCs w:val="28"/>
                <w:lang w:val="uk-UA" w:eastAsia="uk-UA"/>
              </w:rPr>
            </w:pPr>
            <w:r w:rsidRPr="009B14AE">
              <w:rPr>
                <w:rFonts w:ascii="Times New Roman" w:hAnsi="Times New Roman" w:cs="Times New Roman"/>
                <w:b/>
                <w:bCs/>
                <w:sz w:val="28"/>
                <w:szCs w:val="28"/>
                <w:lang w:val="uk-UA" w:eastAsia="uk-UA"/>
              </w:rPr>
              <w:t>КНП КРР "Кропивницька ЦРЛ"</w:t>
            </w:r>
          </w:p>
        </w:tc>
      </w:tr>
      <w:tr w:rsidR="009F291B" w:rsidRPr="00F56F51">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00"/>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 xml:space="preserve">Сума, </w:t>
            </w:r>
            <w:proofErr w:type="spellStart"/>
            <w:r w:rsidRPr="009B14AE">
              <w:rPr>
                <w:rFonts w:ascii="Times New Roman" w:hAnsi="Times New Roman" w:cs="Times New Roman"/>
                <w:b/>
                <w:bCs/>
                <w:lang w:val="uk-UA" w:eastAsia="uk-UA"/>
              </w:rPr>
              <w:t>грн</w:t>
            </w:r>
            <w:proofErr w:type="spellEnd"/>
            <w:r w:rsidRPr="009B14AE">
              <w:rPr>
                <w:rFonts w:ascii="Times New Roman" w:hAnsi="Times New Roman" w:cs="Times New Roman"/>
                <w:b/>
                <w:bCs/>
                <w:lang w:val="uk-UA" w:eastAsia="uk-UA"/>
              </w:rPr>
              <w:t xml:space="preserve">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Благодійна організація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00"/>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lastRenderedPageBreak/>
              <w:t>1</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Основні засоби, в т.ч.:</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rsidR="009F291B" w:rsidRPr="009B14AE" w:rsidRDefault="009F291B" w:rsidP="002A663A">
            <w:pPr>
              <w:jc w:val="center"/>
              <w:rPr>
                <w:rFonts w:ascii="Times New Roman" w:hAnsi="Times New Roman" w:cs="Times New Roman"/>
                <w:lang w:val="uk-UA" w:eastAsia="uk-UA"/>
              </w:rPr>
            </w:pPr>
            <w:r w:rsidRPr="009B14AE">
              <w:rPr>
                <w:rFonts w:ascii="Times New Roman" w:hAnsi="Times New Roman" w:cs="Times New Roman"/>
                <w:lang w:val="uk-UA" w:eastAsia="uk-UA"/>
              </w:rPr>
              <w:t>830868,12</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1.1</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Операційний стіл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20000,00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БО «БФ «Я з тобою»</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1.2</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proofErr w:type="spellStart"/>
            <w:r w:rsidRPr="009B14AE">
              <w:rPr>
                <w:rFonts w:ascii="Times New Roman" w:hAnsi="Times New Roman" w:cs="Times New Roman"/>
                <w:lang w:val="uk-UA" w:eastAsia="uk-UA"/>
              </w:rPr>
              <w:t>БронхоскопOlympus</w:t>
            </w:r>
            <w:proofErr w:type="spellEnd"/>
            <w:r w:rsidRPr="009B14AE">
              <w:rPr>
                <w:rFonts w:ascii="Times New Roman" w:hAnsi="Times New Roman" w:cs="Times New Roman"/>
                <w:lang w:val="uk-UA" w:eastAsia="uk-UA"/>
              </w:rPr>
              <w:t xml:space="preserve"> LF-GP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69480,34</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БО «Міжнародний БФ «Нова </w:t>
            </w:r>
            <w:proofErr w:type="spellStart"/>
            <w:r w:rsidRPr="009B14AE">
              <w:rPr>
                <w:rFonts w:ascii="Times New Roman" w:hAnsi="Times New Roman" w:cs="Times New Roman"/>
                <w:lang w:val="uk-UA" w:eastAsia="uk-UA"/>
              </w:rPr>
              <w:t>Юкрейн</w:t>
            </w:r>
            <w:proofErr w:type="spellEnd"/>
            <w:r w:rsidRPr="009B14AE">
              <w:rPr>
                <w:rFonts w:ascii="Times New Roman" w:hAnsi="Times New Roman" w:cs="Times New Roman"/>
                <w:lang w:val="uk-UA" w:eastAsia="uk-UA"/>
              </w:rPr>
              <w: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1.3</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Ендоскоп (ендоскопічна система гастроскоп та </w:t>
            </w:r>
            <w:proofErr w:type="spellStart"/>
            <w:r w:rsidRPr="009B14AE">
              <w:rPr>
                <w:rFonts w:ascii="Times New Roman" w:hAnsi="Times New Roman" w:cs="Times New Roman"/>
                <w:lang w:val="uk-UA" w:eastAsia="uk-UA"/>
              </w:rPr>
              <w:t>колоноскоп</w:t>
            </w:r>
            <w:proofErr w:type="spellEnd"/>
            <w:r w:rsidRPr="009B14AE">
              <w:rPr>
                <w:rFonts w:ascii="Times New Roman" w:hAnsi="Times New Roman" w:cs="Times New Roman"/>
                <w:lang w:eastAsia="uk-UA"/>
              </w:rPr>
              <w:t>Olympus</w:t>
            </w:r>
            <w:r w:rsidRPr="009B14AE">
              <w:rPr>
                <w:rFonts w:ascii="Times New Roman" w:hAnsi="Times New Roman" w:cs="Times New Roman"/>
                <w:lang w:val="uk-UA"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603381,90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БО «Міжнародний БФ «Нова </w:t>
            </w:r>
            <w:proofErr w:type="spellStart"/>
            <w:r w:rsidRPr="009B14AE">
              <w:rPr>
                <w:rFonts w:ascii="Times New Roman" w:hAnsi="Times New Roman" w:cs="Times New Roman"/>
                <w:lang w:val="uk-UA" w:eastAsia="uk-UA"/>
              </w:rPr>
              <w:t>Юкрейн</w:t>
            </w:r>
            <w:proofErr w:type="spellEnd"/>
            <w:r w:rsidRPr="009B14AE">
              <w:rPr>
                <w:rFonts w:ascii="Times New Roman" w:hAnsi="Times New Roman" w:cs="Times New Roman"/>
                <w:lang w:val="uk-UA" w:eastAsia="uk-UA"/>
              </w:rPr>
              <w: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90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1.4</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Світильник оглядовий, мобільний, 230 V (LID </w:t>
            </w:r>
            <w:proofErr w:type="spellStart"/>
            <w:r w:rsidRPr="009B14AE">
              <w:rPr>
                <w:rFonts w:ascii="Times New Roman" w:hAnsi="Times New Roman" w:cs="Times New Roman"/>
                <w:lang w:val="uk-UA" w:eastAsia="uk-UA"/>
              </w:rPr>
              <w:t>medical</w:t>
            </w:r>
            <w:proofErr w:type="spellEnd"/>
            <w:r w:rsidRPr="009B14AE">
              <w:rPr>
                <w:rFonts w:ascii="Times New Roman" w:hAnsi="Times New Roman" w:cs="Times New Roman"/>
                <w:lang w:val="uk-UA" w:eastAsia="uk-UA"/>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21135,88</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БО «БФ Національна агенція гуманітарної допомоги «Здорові»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1.5</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Стоматологічна установка «</w:t>
            </w:r>
            <w:proofErr w:type="spellStart"/>
            <w:r w:rsidRPr="009B14AE">
              <w:rPr>
                <w:rFonts w:ascii="Times New Roman" w:hAnsi="Times New Roman" w:cs="Times New Roman"/>
                <w:lang w:val="uk-UA" w:eastAsia="uk-UA"/>
              </w:rPr>
              <w:t>Anya</w:t>
            </w:r>
            <w:proofErr w:type="spellEnd"/>
            <w:r w:rsidRPr="009B14AE">
              <w:rPr>
                <w:rFonts w:ascii="Times New Roman" w:hAnsi="Times New Roman" w:cs="Times New Roman"/>
                <w:lang w:val="uk-UA"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30000,00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БО БФ «Планета»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96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1.6</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Ультразвуковий гінекологічний датчик для апарату </w:t>
            </w:r>
            <w:proofErr w:type="spellStart"/>
            <w:r w:rsidRPr="009B14AE">
              <w:rPr>
                <w:rFonts w:ascii="Times New Roman" w:hAnsi="Times New Roman" w:cs="Times New Roman"/>
                <w:lang w:val="uk-UA" w:eastAsia="uk-UA"/>
              </w:rPr>
              <w:t>Siemens</w:t>
            </w:r>
            <w:proofErr w:type="spellEnd"/>
            <w:r w:rsidRPr="009B14AE">
              <w:rPr>
                <w:rFonts w:ascii="Times New Roman" w:hAnsi="Times New Roman" w:cs="Times New Roman"/>
                <w:lang w:val="uk-UA" w:eastAsia="uk-UA"/>
              </w:rPr>
              <w:t xml:space="preserve"> ACUSON NX2 EC 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86870,00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Німецька Благодійна організація «Open-Vereine.V.»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240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2</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Малоцінні необоротні матеріальні активи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363833,46</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proofErr w:type="spellStart"/>
            <w:r w:rsidRPr="009B14AE">
              <w:rPr>
                <w:rFonts w:ascii="Times New Roman" w:hAnsi="Times New Roman" w:cs="Times New Roman"/>
                <w:color w:val="000000"/>
                <w:lang w:val="uk-UA" w:eastAsia="uk-UA"/>
              </w:rPr>
              <w:t>ФОП</w:t>
            </w:r>
            <w:proofErr w:type="spellEnd"/>
            <w:r w:rsidRPr="009B14AE">
              <w:rPr>
                <w:rFonts w:ascii="Times New Roman" w:hAnsi="Times New Roman" w:cs="Times New Roman"/>
                <w:color w:val="000000"/>
                <w:lang w:val="uk-UA" w:eastAsia="uk-UA"/>
              </w:rPr>
              <w:t xml:space="preserve"> </w:t>
            </w:r>
            <w:proofErr w:type="spellStart"/>
            <w:r w:rsidRPr="009B14AE">
              <w:rPr>
                <w:rFonts w:ascii="Times New Roman" w:hAnsi="Times New Roman" w:cs="Times New Roman"/>
                <w:color w:val="000000"/>
                <w:lang w:val="uk-UA" w:eastAsia="uk-UA"/>
              </w:rPr>
              <w:t>Пушкарьова</w:t>
            </w:r>
            <w:proofErr w:type="spellEnd"/>
            <w:r w:rsidRPr="009B14AE">
              <w:rPr>
                <w:rFonts w:ascii="Times New Roman" w:hAnsi="Times New Roman" w:cs="Times New Roman"/>
                <w:color w:val="000000"/>
                <w:lang w:val="uk-UA" w:eastAsia="uk-UA"/>
              </w:rPr>
              <w:t xml:space="preserve"> С.К, БО «БФ» Кропивницький </w:t>
            </w:r>
            <w:proofErr w:type="spellStart"/>
            <w:r w:rsidRPr="009B14AE">
              <w:rPr>
                <w:rFonts w:ascii="Times New Roman" w:hAnsi="Times New Roman" w:cs="Times New Roman"/>
                <w:color w:val="000000"/>
                <w:lang w:val="uk-UA" w:eastAsia="uk-UA"/>
              </w:rPr>
              <w:t>–серце</w:t>
            </w:r>
            <w:proofErr w:type="spellEnd"/>
            <w:r w:rsidRPr="009B14AE">
              <w:rPr>
                <w:rFonts w:ascii="Times New Roman" w:hAnsi="Times New Roman" w:cs="Times New Roman"/>
                <w:color w:val="000000"/>
                <w:lang w:val="uk-UA" w:eastAsia="uk-UA"/>
              </w:rPr>
              <w:t xml:space="preserve"> України», БО Нова </w:t>
            </w:r>
            <w:proofErr w:type="spellStart"/>
            <w:r w:rsidRPr="009B14AE">
              <w:rPr>
                <w:rFonts w:ascii="Times New Roman" w:hAnsi="Times New Roman" w:cs="Times New Roman"/>
                <w:color w:val="000000"/>
                <w:lang w:val="uk-UA" w:eastAsia="uk-UA"/>
              </w:rPr>
              <w:t>Юкрейн</w:t>
            </w:r>
            <w:proofErr w:type="spellEnd"/>
            <w:r w:rsidRPr="009B14AE">
              <w:rPr>
                <w:rFonts w:ascii="Times New Roman" w:hAnsi="Times New Roman" w:cs="Times New Roman"/>
                <w:color w:val="000000"/>
                <w:lang w:val="uk-UA" w:eastAsia="uk-UA"/>
              </w:rPr>
              <w:t>, БФ Здорові , БО БФ «Від серця до серця», БО «БФ «Безпечне майбутнє», БО «БФ «Я з тобою», БО «БФ 100% життя Кропивницький», ТОВ «</w:t>
            </w:r>
            <w:proofErr w:type="spellStart"/>
            <w:r w:rsidRPr="009B14AE">
              <w:rPr>
                <w:rFonts w:ascii="Times New Roman" w:hAnsi="Times New Roman" w:cs="Times New Roman"/>
                <w:color w:val="000000"/>
                <w:lang w:val="uk-UA" w:eastAsia="uk-UA"/>
              </w:rPr>
              <w:t>Сальве</w:t>
            </w:r>
            <w:proofErr w:type="spellEnd"/>
            <w:r w:rsidRPr="009B14AE">
              <w:rPr>
                <w:rFonts w:ascii="Times New Roman" w:hAnsi="Times New Roman" w:cs="Times New Roman"/>
                <w:color w:val="000000"/>
                <w:lang w:val="uk-UA" w:eastAsia="uk-UA"/>
              </w:rPr>
              <w:t xml:space="preserve">», БО «БФ «Планета» БО «Міжнародний благодійний фонд «Нова </w:t>
            </w:r>
            <w:proofErr w:type="spellStart"/>
            <w:r w:rsidRPr="009B14AE">
              <w:rPr>
                <w:rFonts w:ascii="Times New Roman" w:hAnsi="Times New Roman" w:cs="Times New Roman"/>
                <w:color w:val="000000"/>
                <w:lang w:val="uk-UA" w:eastAsia="uk-UA"/>
              </w:rPr>
              <w:t>Юкрейн</w:t>
            </w:r>
            <w:proofErr w:type="spellEnd"/>
            <w:r w:rsidRPr="009B14AE">
              <w:rPr>
                <w:rFonts w:ascii="Times New Roman" w:hAnsi="Times New Roman" w:cs="Times New Roman"/>
                <w:color w:val="000000"/>
                <w:lang w:val="uk-UA" w:eastAsia="uk-UA"/>
              </w:rPr>
              <w:t xml:space="preserve">» Німецька благодійна організація БО «БФ «Національна агенція гуманітарної допомоги «Здорові» БО «БФ </w:t>
            </w:r>
            <w:proofErr w:type="spellStart"/>
            <w:r w:rsidRPr="009B14AE">
              <w:rPr>
                <w:rFonts w:ascii="Times New Roman" w:hAnsi="Times New Roman" w:cs="Times New Roman"/>
                <w:color w:val="000000"/>
                <w:lang w:val="uk-UA" w:eastAsia="uk-UA"/>
              </w:rPr>
              <w:t>Кропивницький-</w:t>
            </w:r>
            <w:proofErr w:type="spellEnd"/>
            <w:r w:rsidRPr="009B14AE">
              <w:rPr>
                <w:rFonts w:ascii="Times New Roman" w:hAnsi="Times New Roman" w:cs="Times New Roman"/>
                <w:color w:val="000000"/>
                <w:lang w:val="uk-UA" w:eastAsia="uk-UA"/>
              </w:rPr>
              <w:t xml:space="preserve"> Серце України» БО «БФ «ДОБРА СПРАВА»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75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4</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 xml:space="preserve">Малоцінні </w:t>
            </w:r>
            <w:proofErr w:type="spellStart"/>
            <w:r w:rsidRPr="009B14AE">
              <w:rPr>
                <w:rFonts w:ascii="Times New Roman" w:hAnsi="Times New Roman" w:cs="Times New Roman"/>
                <w:b/>
                <w:bCs/>
                <w:lang w:val="uk-UA" w:eastAsia="uk-UA"/>
              </w:rPr>
              <w:t>швидкозношувальні</w:t>
            </w:r>
            <w:proofErr w:type="spellEnd"/>
            <w:r w:rsidRPr="009B14AE">
              <w:rPr>
                <w:rFonts w:ascii="Times New Roman" w:hAnsi="Times New Roman" w:cs="Times New Roman"/>
                <w:b/>
                <w:bCs/>
                <w:lang w:val="uk-UA" w:eastAsia="uk-UA"/>
              </w:rPr>
              <w:t xml:space="preserve"> матеріальні активи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63050,12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БО БФ «Від серця до серця», БО «БФ «Я з тобою»,БФ Здорові, БО «БФ «Планета»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rsidTr="009B14AE">
        <w:trPr>
          <w:trHeight w:val="576"/>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5</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Медикаменти та медичні вироби, в т.ч.:</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705003,84</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trPr>
          <w:trHeight w:val="129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5.1</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Гуманітарна (благодійна) допомога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565454,29</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КНП РЦГЗ КФБО,БО "БФ "Добра справа", ГО "Стратегія майбутнього", ГО "Громадська місія </w:t>
            </w:r>
            <w:proofErr w:type="spellStart"/>
            <w:r w:rsidRPr="009B14AE">
              <w:rPr>
                <w:rFonts w:ascii="Times New Roman" w:hAnsi="Times New Roman" w:cs="Times New Roman"/>
                <w:lang w:val="uk-UA" w:eastAsia="uk-UA"/>
              </w:rPr>
              <w:t>здоровя</w:t>
            </w:r>
            <w:proofErr w:type="spellEnd"/>
            <w:r w:rsidRPr="009B14AE">
              <w:rPr>
                <w:rFonts w:ascii="Times New Roman" w:hAnsi="Times New Roman" w:cs="Times New Roman"/>
                <w:lang w:val="uk-UA" w:eastAsia="uk-UA"/>
              </w:rPr>
              <w:t>",БО "БФ Коло хати", ТОВ "</w:t>
            </w:r>
            <w:proofErr w:type="spellStart"/>
            <w:r w:rsidRPr="009B14AE">
              <w:rPr>
                <w:rFonts w:ascii="Times New Roman" w:hAnsi="Times New Roman" w:cs="Times New Roman"/>
                <w:lang w:val="uk-UA" w:eastAsia="uk-UA"/>
              </w:rPr>
              <w:t>Фармасел</w:t>
            </w:r>
            <w:proofErr w:type="spellEnd"/>
            <w:r w:rsidRPr="009B14AE">
              <w:rPr>
                <w:rFonts w:ascii="Times New Roman" w:hAnsi="Times New Roman" w:cs="Times New Roman"/>
                <w:lang w:val="uk-UA" w:eastAsia="uk-UA"/>
              </w:rPr>
              <w:t>", БО " Український міжнародний кризовий фонд"БФ «Від серця до серця», БО «БФ «Я з тобою»,БФ Здорові, БО «БФ «Планета»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rsidTr="009B14AE">
        <w:trPr>
          <w:trHeight w:val="561"/>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5.2</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Централізоване постачання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139549,55</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КНП "</w:t>
            </w:r>
            <w:proofErr w:type="spellStart"/>
            <w:r w:rsidRPr="009B14AE">
              <w:rPr>
                <w:rFonts w:ascii="Times New Roman" w:hAnsi="Times New Roman" w:cs="Times New Roman"/>
                <w:lang w:val="uk-UA" w:eastAsia="uk-UA"/>
              </w:rPr>
              <w:t>КОЛ</w:t>
            </w:r>
            <w:proofErr w:type="spellEnd"/>
            <w:r w:rsidRPr="009B14AE">
              <w:rPr>
                <w:rFonts w:ascii="Times New Roman" w:hAnsi="Times New Roman" w:cs="Times New Roman"/>
                <w:lang w:val="uk-UA" w:eastAsia="uk-UA"/>
              </w:rPr>
              <w:t xml:space="preserve"> КОР", КНП "Обласна клінічна дитяча лікарня КОР"</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4E0D64" w:rsidTr="009B14AE">
        <w:trPr>
          <w:trHeight w:val="1409"/>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6</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Продукти харчування</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692394,99</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proofErr w:type="spellStart"/>
            <w:r w:rsidRPr="009B14AE">
              <w:rPr>
                <w:rFonts w:ascii="Times New Roman" w:hAnsi="Times New Roman" w:cs="Times New Roman"/>
                <w:lang w:val="uk-UA" w:eastAsia="uk-UA"/>
              </w:rPr>
              <w:t>c.Попельнясте</w:t>
            </w:r>
            <w:proofErr w:type="spellEnd"/>
            <w:r w:rsidRPr="009B14AE">
              <w:rPr>
                <w:rFonts w:ascii="Times New Roman" w:hAnsi="Times New Roman" w:cs="Times New Roman"/>
                <w:lang w:val="uk-UA" w:eastAsia="uk-UA"/>
              </w:rPr>
              <w:t xml:space="preserve">, с. </w:t>
            </w:r>
            <w:proofErr w:type="spellStart"/>
            <w:r w:rsidRPr="009B14AE">
              <w:rPr>
                <w:rFonts w:ascii="Times New Roman" w:hAnsi="Times New Roman" w:cs="Times New Roman"/>
                <w:lang w:val="uk-UA" w:eastAsia="uk-UA"/>
              </w:rPr>
              <w:t>Федорівка</w:t>
            </w:r>
            <w:proofErr w:type="spellEnd"/>
            <w:r w:rsidRPr="009B14AE">
              <w:rPr>
                <w:rFonts w:ascii="Times New Roman" w:hAnsi="Times New Roman" w:cs="Times New Roman"/>
                <w:lang w:val="uk-UA" w:eastAsia="uk-UA"/>
              </w:rPr>
              <w:t xml:space="preserve">, БО БФ «Від серця до серця»; БО «БФ 100% життя Кропивницький», БО «БФ </w:t>
            </w:r>
            <w:proofErr w:type="spellStart"/>
            <w:r w:rsidRPr="009B14AE">
              <w:rPr>
                <w:rFonts w:ascii="Times New Roman" w:hAnsi="Times New Roman" w:cs="Times New Roman"/>
                <w:lang w:val="uk-UA" w:eastAsia="uk-UA"/>
              </w:rPr>
              <w:t>Кропивницький-</w:t>
            </w:r>
            <w:proofErr w:type="spellEnd"/>
            <w:r w:rsidRPr="009B14AE">
              <w:rPr>
                <w:rFonts w:ascii="Times New Roman" w:hAnsi="Times New Roman" w:cs="Times New Roman"/>
                <w:lang w:val="uk-UA" w:eastAsia="uk-UA"/>
              </w:rPr>
              <w:t xml:space="preserve"> Серце України», ДПДГ «Елітне»; ФГ Кім, ФГ Станіслав</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15"/>
        </w:trPr>
        <w:tc>
          <w:tcPr>
            <w:tcW w:w="0" w:type="auto"/>
            <w:gridSpan w:val="3"/>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ВСЬОГО</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2655150,53</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bl>
    <w:p w:rsidR="009F291B" w:rsidRDefault="009F291B" w:rsidP="002A663A">
      <w:pPr>
        <w:jc w:val="both"/>
        <w:rPr>
          <w:rFonts w:ascii="Times New Roman" w:hAnsi="Times New Roman" w:cs="Times New Roman"/>
          <w:b/>
          <w:bCs/>
          <w:sz w:val="28"/>
          <w:szCs w:val="28"/>
          <w:lang w:val="uk-UA"/>
        </w:rPr>
      </w:pPr>
    </w:p>
    <w:p w:rsidR="009F291B" w:rsidRPr="00EC072A" w:rsidRDefault="009F291B" w:rsidP="009B14AE">
      <w:pPr>
        <w:ind w:firstLine="426"/>
        <w:jc w:val="both"/>
        <w:rPr>
          <w:rFonts w:ascii="Times New Roman" w:hAnsi="Times New Roman" w:cs="Times New Roman"/>
          <w:sz w:val="28"/>
          <w:szCs w:val="28"/>
          <w:lang w:val="uk-UA"/>
        </w:rPr>
      </w:pPr>
      <w:r>
        <w:rPr>
          <w:rFonts w:ascii="Times New Roman" w:hAnsi="Times New Roman" w:cs="Times New Roman"/>
          <w:b/>
          <w:bCs/>
          <w:sz w:val="28"/>
          <w:szCs w:val="28"/>
          <w:lang w:val="uk-UA"/>
        </w:rPr>
        <w:t>9. Діяльність лікарні у 2024 році буде направлена на:</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медичної допомоги і підвищення її доступності для всіх верств населення, підвищення якості надання медичної допомоги на вторинному рівні. </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Забезпечення лікарні сучасним медичним обладнанням.</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Раціональне використання наявних кадрових, фінансових та матеріальних ресурсів.</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нормативно-правової бази.</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Продовження заходів направлених на раціональне використання ліжкового фонду, моніторинг виконання планових показників з внесенням відповідних коректив по їх покращенню.</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надання паліативної допомоги.</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надання реабілітаційної допомоги.</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ефективності роботи закладу шляхом забезпечення комфортних умов перебування пацієнтів, моніторингу ступеню задоволеності пацієнта з дотриманням  етики та деонтології .</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Продовжити співпрацю з волонтерськими організаціями, закордонними партнерами.</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Подання заявок на участь в грантових програмах.</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Продовжити  навчання лікарів з метою отримання нової спеціалізації та розширити переліку надання  медичних послуг.</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системи інформаційного забезпечення та продовження комп’ютеризації відділень та служб лікарні. </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Укладання договорів з НСЗУ про медичне обслуговування населення за програмою медичних гарантій та продовження співпраці.</w:t>
      </w:r>
    </w:p>
    <w:p w:rsidR="009F291B" w:rsidRDefault="009F291B" w:rsidP="002A663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Заплановано </w:t>
      </w:r>
      <w:proofErr w:type="spellStart"/>
      <w:r>
        <w:rPr>
          <w:rFonts w:ascii="Times New Roman" w:hAnsi="Times New Roman" w:cs="Times New Roman"/>
          <w:sz w:val="28"/>
          <w:szCs w:val="28"/>
          <w:lang w:val="uk-UA"/>
        </w:rPr>
        <w:t>контрактування</w:t>
      </w:r>
      <w:proofErr w:type="spellEnd"/>
      <w:r>
        <w:rPr>
          <w:rFonts w:ascii="Times New Roman" w:hAnsi="Times New Roman" w:cs="Times New Roman"/>
          <w:sz w:val="28"/>
          <w:szCs w:val="28"/>
          <w:lang w:val="uk-UA"/>
        </w:rPr>
        <w:t xml:space="preserve"> на 2 додаткові пакети медичних гарантій: </w:t>
      </w:r>
    </w:p>
    <w:p w:rsidR="009F291B" w:rsidRDefault="009F291B" w:rsidP="002A663A">
      <w:pPr>
        <w:pStyle w:val="a3"/>
        <w:ind w:left="786"/>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Езофагогастродуоденоскопія</w:t>
      </w:r>
      <w:proofErr w:type="spellEnd"/>
      <w:r>
        <w:rPr>
          <w:rFonts w:ascii="Times New Roman" w:hAnsi="Times New Roman" w:cs="Times New Roman"/>
          <w:sz w:val="28"/>
          <w:szCs w:val="28"/>
          <w:lang w:val="uk-UA"/>
        </w:rPr>
        <w:t>» та «</w:t>
      </w:r>
      <w:proofErr w:type="spellStart"/>
      <w:r>
        <w:rPr>
          <w:rFonts w:ascii="Times New Roman" w:hAnsi="Times New Roman" w:cs="Times New Roman"/>
          <w:sz w:val="28"/>
          <w:szCs w:val="28"/>
          <w:lang w:val="uk-UA"/>
        </w:rPr>
        <w:t>Колоноскопія</w:t>
      </w:r>
      <w:proofErr w:type="spellEnd"/>
      <w:r>
        <w:rPr>
          <w:rFonts w:ascii="Times New Roman" w:hAnsi="Times New Roman" w:cs="Times New Roman"/>
          <w:sz w:val="28"/>
          <w:szCs w:val="28"/>
          <w:lang w:val="uk-UA"/>
        </w:rPr>
        <w:t xml:space="preserve">». </w:t>
      </w:r>
    </w:p>
    <w:p w:rsidR="009F291B" w:rsidRDefault="009F291B" w:rsidP="002A663A">
      <w:pPr>
        <w:pStyle w:val="a3"/>
        <w:ind w:left="786"/>
        <w:jc w:val="both"/>
        <w:rPr>
          <w:rFonts w:ascii="Times New Roman" w:hAnsi="Times New Roman" w:cs="Times New Roman"/>
          <w:sz w:val="28"/>
          <w:szCs w:val="28"/>
          <w:lang w:val="uk-UA"/>
        </w:rPr>
      </w:pPr>
    </w:p>
    <w:p w:rsidR="009F291B" w:rsidRDefault="009F291B" w:rsidP="002A663A">
      <w:pPr>
        <w:pStyle w:val="a3"/>
        <w:ind w:left="786"/>
        <w:jc w:val="both"/>
        <w:rPr>
          <w:rFonts w:ascii="Times New Roman" w:hAnsi="Times New Roman" w:cs="Times New Roman"/>
          <w:sz w:val="28"/>
          <w:szCs w:val="28"/>
          <w:lang w:val="uk-UA"/>
        </w:rPr>
      </w:pPr>
    </w:p>
    <w:p w:rsidR="009F291B" w:rsidRPr="009B14AE" w:rsidRDefault="009F291B" w:rsidP="002A663A">
      <w:pPr>
        <w:rPr>
          <w:b/>
          <w:bCs/>
          <w:lang w:val="ru-RU"/>
        </w:rPr>
      </w:pPr>
      <w:r w:rsidRPr="009B14AE">
        <w:rPr>
          <w:rFonts w:ascii="Times New Roman" w:hAnsi="Times New Roman" w:cs="Times New Roman"/>
          <w:b/>
          <w:bCs/>
          <w:sz w:val="28"/>
          <w:szCs w:val="28"/>
          <w:lang w:val="uk-UA"/>
        </w:rPr>
        <w:t xml:space="preserve">Генеральний директор                                                          </w:t>
      </w:r>
      <w:r>
        <w:rPr>
          <w:rFonts w:ascii="Times New Roman" w:hAnsi="Times New Roman" w:cs="Times New Roman"/>
          <w:b/>
          <w:bCs/>
          <w:sz w:val="28"/>
          <w:szCs w:val="28"/>
          <w:lang w:val="uk-UA"/>
        </w:rPr>
        <w:t xml:space="preserve">          </w:t>
      </w:r>
      <w:r w:rsidRPr="009B14AE">
        <w:rPr>
          <w:rFonts w:ascii="Times New Roman" w:hAnsi="Times New Roman" w:cs="Times New Roman"/>
          <w:b/>
          <w:bCs/>
          <w:sz w:val="28"/>
          <w:szCs w:val="28"/>
          <w:lang w:val="uk-UA"/>
        </w:rPr>
        <w:t>Ірина ДУНІНА</w:t>
      </w:r>
    </w:p>
    <w:sectPr w:rsidR="009F291B" w:rsidRPr="009B14AE" w:rsidSect="003343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A38"/>
    <w:multiLevelType w:val="multilevel"/>
    <w:tmpl w:val="D4ECF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F31F16"/>
    <w:multiLevelType w:val="hybridMultilevel"/>
    <w:tmpl w:val="C79A1916"/>
    <w:lvl w:ilvl="0" w:tplc="C37E2B8A">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881464B"/>
    <w:multiLevelType w:val="hybridMultilevel"/>
    <w:tmpl w:val="44A4D08A"/>
    <w:lvl w:ilvl="0" w:tplc="982A2D6E">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1A03467"/>
    <w:multiLevelType w:val="hybridMultilevel"/>
    <w:tmpl w:val="7556CDB4"/>
    <w:lvl w:ilvl="0" w:tplc="E2FC9AC8">
      <w:start w:val="1"/>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4">
    <w:nsid w:val="2E3E4FC0"/>
    <w:multiLevelType w:val="hybridMultilevel"/>
    <w:tmpl w:val="45BEE076"/>
    <w:lvl w:ilvl="0" w:tplc="87A077F4">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363C6258"/>
    <w:multiLevelType w:val="hybridMultilevel"/>
    <w:tmpl w:val="95CAD7C6"/>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6">
    <w:nsid w:val="42601FFE"/>
    <w:multiLevelType w:val="hybridMultilevel"/>
    <w:tmpl w:val="DB3C3838"/>
    <w:lvl w:ilvl="0" w:tplc="5CA80B24">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5CD11AE7"/>
    <w:multiLevelType w:val="hybridMultilevel"/>
    <w:tmpl w:val="69903A4E"/>
    <w:lvl w:ilvl="0" w:tplc="B7769F0A">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3C8315E"/>
    <w:multiLevelType w:val="hybridMultilevel"/>
    <w:tmpl w:val="15A4B954"/>
    <w:lvl w:ilvl="0" w:tplc="C6B45AAC">
      <w:start w:val="3"/>
      <w:numFmt w:val="bullet"/>
      <w:lvlText w:val="-"/>
      <w:lvlJc w:val="left"/>
      <w:pPr>
        <w:ind w:left="720" w:hanging="360"/>
      </w:pPr>
      <w:rPr>
        <w:rFonts w:ascii="TimesNewRomanPSMT" w:eastAsia="Times New Roman" w:hAnsi="TimesNewRomanPS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0A822A3"/>
    <w:multiLevelType w:val="hybridMultilevel"/>
    <w:tmpl w:val="C36E0840"/>
    <w:lvl w:ilvl="0" w:tplc="FBACA61A">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6"/>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D32"/>
    <w:rsid w:val="000776AD"/>
    <w:rsid w:val="000A107A"/>
    <w:rsid w:val="000F5D32"/>
    <w:rsid w:val="001470FB"/>
    <w:rsid w:val="00151CB9"/>
    <w:rsid w:val="00166D04"/>
    <w:rsid w:val="00171267"/>
    <w:rsid w:val="001918C4"/>
    <w:rsid w:val="001D4CB1"/>
    <w:rsid w:val="001F2589"/>
    <w:rsid w:val="00284281"/>
    <w:rsid w:val="002A663A"/>
    <w:rsid w:val="002B0C6A"/>
    <w:rsid w:val="002C006E"/>
    <w:rsid w:val="002C4CCA"/>
    <w:rsid w:val="002D509D"/>
    <w:rsid w:val="002D6D99"/>
    <w:rsid w:val="002F6756"/>
    <w:rsid w:val="003068C7"/>
    <w:rsid w:val="00320AB8"/>
    <w:rsid w:val="003343D6"/>
    <w:rsid w:val="00383B01"/>
    <w:rsid w:val="003A7694"/>
    <w:rsid w:val="00413C50"/>
    <w:rsid w:val="0045664D"/>
    <w:rsid w:val="00460255"/>
    <w:rsid w:val="004B01F3"/>
    <w:rsid w:val="004E0D64"/>
    <w:rsid w:val="00500A56"/>
    <w:rsid w:val="00511C7F"/>
    <w:rsid w:val="00580E51"/>
    <w:rsid w:val="006128F1"/>
    <w:rsid w:val="006A3E3A"/>
    <w:rsid w:val="006E3B31"/>
    <w:rsid w:val="00736F2F"/>
    <w:rsid w:val="00752157"/>
    <w:rsid w:val="0075616C"/>
    <w:rsid w:val="0076517D"/>
    <w:rsid w:val="007A34C4"/>
    <w:rsid w:val="00805C18"/>
    <w:rsid w:val="008068C0"/>
    <w:rsid w:val="008339FA"/>
    <w:rsid w:val="00847619"/>
    <w:rsid w:val="00893437"/>
    <w:rsid w:val="008D2637"/>
    <w:rsid w:val="00997707"/>
    <w:rsid w:val="009B14AE"/>
    <w:rsid w:val="009B28D6"/>
    <w:rsid w:val="009F291B"/>
    <w:rsid w:val="00AC6472"/>
    <w:rsid w:val="00AE2D89"/>
    <w:rsid w:val="00AE7301"/>
    <w:rsid w:val="00B532AA"/>
    <w:rsid w:val="00B757FA"/>
    <w:rsid w:val="00BA2CDD"/>
    <w:rsid w:val="00BD1BA4"/>
    <w:rsid w:val="00C344F7"/>
    <w:rsid w:val="00C44606"/>
    <w:rsid w:val="00C50EF0"/>
    <w:rsid w:val="00C916D8"/>
    <w:rsid w:val="00CA755B"/>
    <w:rsid w:val="00CC16B6"/>
    <w:rsid w:val="00D0537F"/>
    <w:rsid w:val="00D33E42"/>
    <w:rsid w:val="00D7306A"/>
    <w:rsid w:val="00D96B8E"/>
    <w:rsid w:val="00E638EE"/>
    <w:rsid w:val="00EB308B"/>
    <w:rsid w:val="00EC072A"/>
    <w:rsid w:val="00F1571F"/>
    <w:rsid w:val="00F56F51"/>
    <w:rsid w:val="00F824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32"/>
    <w:rPr>
      <w:rFonts w:cs="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5D32"/>
    <w:pPr>
      <w:ind w:left="720"/>
    </w:pPr>
  </w:style>
  <w:style w:type="table" w:styleId="a4">
    <w:name w:val="Table Grid"/>
    <w:basedOn w:val="a1"/>
    <w:uiPriority w:val="99"/>
    <w:rsid w:val="000F5D32"/>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470FB"/>
    <w:rPr>
      <w:rFonts w:cs="Times New Roman"/>
    </w:rPr>
  </w:style>
  <w:style w:type="paragraph" w:styleId="a6">
    <w:name w:val="Balloon Text"/>
    <w:basedOn w:val="a"/>
    <w:link w:val="a7"/>
    <w:uiPriority w:val="99"/>
    <w:semiHidden/>
    <w:rsid w:val="002B0C6A"/>
    <w:rPr>
      <w:rFonts w:ascii="Tahoma" w:hAnsi="Tahoma" w:cs="Tahoma"/>
      <w:sz w:val="16"/>
      <w:szCs w:val="16"/>
    </w:rPr>
  </w:style>
  <w:style w:type="character" w:customStyle="1" w:styleId="a7">
    <w:name w:val="Текст выноски Знак"/>
    <w:basedOn w:val="a0"/>
    <w:link w:val="a6"/>
    <w:uiPriority w:val="99"/>
    <w:semiHidden/>
    <w:locked/>
    <w:rsid w:val="002B0C6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50928381">
      <w:marLeft w:val="0"/>
      <w:marRight w:val="0"/>
      <w:marTop w:val="0"/>
      <w:marBottom w:val="0"/>
      <w:divBdr>
        <w:top w:val="none" w:sz="0" w:space="0" w:color="auto"/>
        <w:left w:val="none" w:sz="0" w:space="0" w:color="auto"/>
        <w:bottom w:val="none" w:sz="0" w:space="0" w:color="auto"/>
        <w:right w:val="none" w:sz="0" w:space="0" w:color="auto"/>
      </w:divBdr>
    </w:div>
    <w:div w:id="750928382">
      <w:marLeft w:val="0"/>
      <w:marRight w:val="0"/>
      <w:marTop w:val="0"/>
      <w:marBottom w:val="0"/>
      <w:divBdr>
        <w:top w:val="none" w:sz="0" w:space="0" w:color="auto"/>
        <w:left w:val="none" w:sz="0" w:space="0" w:color="auto"/>
        <w:bottom w:val="none" w:sz="0" w:space="0" w:color="auto"/>
        <w:right w:val="none" w:sz="0" w:space="0" w:color="auto"/>
      </w:divBdr>
      <w:divsChild>
        <w:div w:id="750928394">
          <w:marLeft w:val="0"/>
          <w:marRight w:val="0"/>
          <w:marTop w:val="0"/>
          <w:marBottom w:val="0"/>
          <w:divBdr>
            <w:top w:val="none" w:sz="0" w:space="0" w:color="auto"/>
            <w:left w:val="none" w:sz="0" w:space="0" w:color="auto"/>
            <w:bottom w:val="none" w:sz="0" w:space="0" w:color="auto"/>
            <w:right w:val="none" w:sz="0" w:space="0" w:color="auto"/>
          </w:divBdr>
          <w:divsChild>
            <w:div w:id="7509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384">
      <w:marLeft w:val="0"/>
      <w:marRight w:val="0"/>
      <w:marTop w:val="0"/>
      <w:marBottom w:val="0"/>
      <w:divBdr>
        <w:top w:val="none" w:sz="0" w:space="0" w:color="auto"/>
        <w:left w:val="none" w:sz="0" w:space="0" w:color="auto"/>
        <w:bottom w:val="none" w:sz="0" w:space="0" w:color="auto"/>
        <w:right w:val="none" w:sz="0" w:space="0" w:color="auto"/>
      </w:divBdr>
    </w:div>
    <w:div w:id="750928385">
      <w:marLeft w:val="0"/>
      <w:marRight w:val="0"/>
      <w:marTop w:val="0"/>
      <w:marBottom w:val="0"/>
      <w:divBdr>
        <w:top w:val="none" w:sz="0" w:space="0" w:color="auto"/>
        <w:left w:val="none" w:sz="0" w:space="0" w:color="auto"/>
        <w:bottom w:val="none" w:sz="0" w:space="0" w:color="auto"/>
        <w:right w:val="none" w:sz="0" w:space="0" w:color="auto"/>
      </w:divBdr>
    </w:div>
    <w:div w:id="750928386">
      <w:marLeft w:val="0"/>
      <w:marRight w:val="0"/>
      <w:marTop w:val="0"/>
      <w:marBottom w:val="0"/>
      <w:divBdr>
        <w:top w:val="none" w:sz="0" w:space="0" w:color="auto"/>
        <w:left w:val="none" w:sz="0" w:space="0" w:color="auto"/>
        <w:bottom w:val="none" w:sz="0" w:space="0" w:color="auto"/>
        <w:right w:val="none" w:sz="0" w:space="0" w:color="auto"/>
      </w:divBdr>
    </w:div>
    <w:div w:id="750928388">
      <w:marLeft w:val="0"/>
      <w:marRight w:val="0"/>
      <w:marTop w:val="0"/>
      <w:marBottom w:val="0"/>
      <w:divBdr>
        <w:top w:val="none" w:sz="0" w:space="0" w:color="auto"/>
        <w:left w:val="none" w:sz="0" w:space="0" w:color="auto"/>
        <w:bottom w:val="none" w:sz="0" w:space="0" w:color="auto"/>
        <w:right w:val="none" w:sz="0" w:space="0" w:color="auto"/>
      </w:divBdr>
      <w:divsChild>
        <w:div w:id="750928383">
          <w:marLeft w:val="-1368"/>
          <w:marRight w:val="0"/>
          <w:marTop w:val="0"/>
          <w:marBottom w:val="0"/>
          <w:divBdr>
            <w:top w:val="none" w:sz="0" w:space="0" w:color="auto"/>
            <w:left w:val="none" w:sz="0" w:space="0" w:color="auto"/>
            <w:bottom w:val="none" w:sz="0" w:space="0" w:color="auto"/>
            <w:right w:val="none" w:sz="0" w:space="0" w:color="auto"/>
          </w:divBdr>
        </w:div>
      </w:divsChild>
    </w:div>
    <w:div w:id="750928389">
      <w:marLeft w:val="0"/>
      <w:marRight w:val="0"/>
      <w:marTop w:val="0"/>
      <w:marBottom w:val="0"/>
      <w:divBdr>
        <w:top w:val="none" w:sz="0" w:space="0" w:color="auto"/>
        <w:left w:val="none" w:sz="0" w:space="0" w:color="auto"/>
        <w:bottom w:val="none" w:sz="0" w:space="0" w:color="auto"/>
        <w:right w:val="none" w:sz="0" w:space="0" w:color="auto"/>
      </w:divBdr>
      <w:divsChild>
        <w:div w:id="750928390">
          <w:marLeft w:val="-360"/>
          <w:marRight w:val="0"/>
          <w:marTop w:val="0"/>
          <w:marBottom w:val="0"/>
          <w:divBdr>
            <w:top w:val="none" w:sz="0" w:space="0" w:color="auto"/>
            <w:left w:val="none" w:sz="0" w:space="0" w:color="auto"/>
            <w:bottom w:val="none" w:sz="0" w:space="0" w:color="auto"/>
            <w:right w:val="none" w:sz="0" w:space="0" w:color="auto"/>
          </w:divBdr>
        </w:div>
      </w:divsChild>
    </w:div>
    <w:div w:id="750928392">
      <w:marLeft w:val="0"/>
      <w:marRight w:val="0"/>
      <w:marTop w:val="0"/>
      <w:marBottom w:val="0"/>
      <w:divBdr>
        <w:top w:val="none" w:sz="0" w:space="0" w:color="auto"/>
        <w:left w:val="none" w:sz="0" w:space="0" w:color="auto"/>
        <w:bottom w:val="none" w:sz="0" w:space="0" w:color="auto"/>
        <w:right w:val="none" w:sz="0" w:space="0" w:color="auto"/>
      </w:divBdr>
      <w:divsChild>
        <w:div w:id="750928387">
          <w:marLeft w:val="0"/>
          <w:marRight w:val="0"/>
          <w:marTop w:val="0"/>
          <w:marBottom w:val="0"/>
          <w:divBdr>
            <w:top w:val="none" w:sz="0" w:space="0" w:color="auto"/>
            <w:left w:val="none" w:sz="0" w:space="0" w:color="auto"/>
            <w:bottom w:val="none" w:sz="0" w:space="0" w:color="auto"/>
            <w:right w:val="none" w:sz="0" w:space="0" w:color="auto"/>
          </w:divBdr>
          <w:divsChild>
            <w:div w:id="7509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393">
      <w:marLeft w:val="0"/>
      <w:marRight w:val="0"/>
      <w:marTop w:val="0"/>
      <w:marBottom w:val="0"/>
      <w:divBdr>
        <w:top w:val="none" w:sz="0" w:space="0" w:color="auto"/>
        <w:left w:val="none" w:sz="0" w:space="0" w:color="auto"/>
        <w:bottom w:val="none" w:sz="0" w:space="0" w:color="auto"/>
        <w:right w:val="none" w:sz="0" w:space="0" w:color="auto"/>
      </w:divBdr>
    </w:div>
    <w:div w:id="750928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ГЕНЕРАЛЬНОГО ДИРЕКТОРА</dc:title>
  <dc:creator>Ірина Дуніна</dc:creator>
  <cp:lastModifiedBy>RR-DK-06</cp:lastModifiedBy>
  <cp:revision>2</cp:revision>
  <cp:lastPrinted>2024-01-16T09:09:00Z</cp:lastPrinted>
  <dcterms:created xsi:type="dcterms:W3CDTF">2024-01-16T11:53:00Z</dcterms:created>
  <dcterms:modified xsi:type="dcterms:W3CDTF">2024-01-16T11:53:00Z</dcterms:modified>
</cp:coreProperties>
</file>