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D4" w:rsidRPr="00355C4D" w:rsidRDefault="004670D4" w:rsidP="00DA5B2B">
      <w:pPr>
        <w:pStyle w:val="NormalWeb"/>
        <w:shd w:val="clear" w:color="auto" w:fill="FFFFFF"/>
        <w:spacing w:before="0" w:beforeAutospacing="0" w:after="0" w:afterAutospacing="0"/>
        <w:rPr>
          <w:color w:val="000000"/>
          <w:sz w:val="28"/>
          <w:szCs w:val="28"/>
        </w:rPr>
      </w:pPr>
      <w:r>
        <w:rPr>
          <w:rStyle w:val="Strong"/>
          <w:color w:val="000000"/>
          <w:sz w:val="28"/>
          <w:szCs w:val="28"/>
          <w:lang w:val="uk-UA"/>
        </w:rPr>
        <w:t xml:space="preserve">                                                                         </w:t>
      </w:r>
      <w:r w:rsidRPr="00355C4D">
        <w:rPr>
          <w:rStyle w:val="Strong"/>
          <w:color w:val="000000"/>
          <w:sz w:val="28"/>
          <w:szCs w:val="28"/>
        </w:rPr>
        <w:t>ЗАТВЕРДЖЕНО</w:t>
      </w:r>
    </w:p>
    <w:p w:rsidR="004670D4" w:rsidRPr="00F43082" w:rsidRDefault="004670D4" w:rsidP="00DA5B2B">
      <w:pPr>
        <w:pStyle w:val="NormalWeb"/>
        <w:shd w:val="clear" w:color="auto" w:fill="FFFFFF"/>
        <w:spacing w:before="0" w:beforeAutospacing="0" w:after="270" w:afterAutospacing="0"/>
        <w:ind w:left="5103"/>
        <w:rPr>
          <w:color w:val="000000"/>
          <w:sz w:val="28"/>
          <w:szCs w:val="28"/>
          <w:lang w:val="uk-UA"/>
        </w:rPr>
      </w:pPr>
      <w:r>
        <w:rPr>
          <w:color w:val="000000"/>
          <w:sz w:val="28"/>
          <w:szCs w:val="28"/>
          <w:lang w:val="uk-UA"/>
        </w:rPr>
        <w:t xml:space="preserve">Рішення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w:t>
      </w:r>
      <w:r w:rsidRPr="00F43082">
        <w:rPr>
          <w:color w:val="000000"/>
          <w:sz w:val="28"/>
          <w:szCs w:val="28"/>
          <w:lang w:val="uk-UA"/>
        </w:rPr>
        <w:t>районної ради  </w:t>
      </w:r>
      <w:r>
        <w:rPr>
          <w:color w:val="000000"/>
          <w:sz w:val="28"/>
          <w:szCs w:val="28"/>
          <w:lang w:val="uk-UA"/>
        </w:rPr>
        <w:t xml:space="preserve">                                               «04</w:t>
      </w:r>
      <w:r w:rsidRPr="00F43082">
        <w:rPr>
          <w:color w:val="000000"/>
          <w:sz w:val="28"/>
          <w:szCs w:val="28"/>
          <w:lang w:val="uk-UA"/>
        </w:rPr>
        <w:t>»</w:t>
      </w:r>
      <w:r>
        <w:rPr>
          <w:color w:val="000000"/>
          <w:sz w:val="28"/>
          <w:szCs w:val="28"/>
          <w:lang w:val="uk-UA"/>
        </w:rPr>
        <w:t xml:space="preserve"> лютого 2022 р.  № 203</w:t>
      </w:r>
      <w:r w:rsidRPr="00F43082">
        <w:rPr>
          <w:color w:val="000000"/>
          <w:sz w:val="28"/>
          <w:szCs w:val="28"/>
          <w:lang w:val="uk-UA"/>
        </w:rPr>
        <w:t> </w:t>
      </w:r>
    </w:p>
    <w:p w:rsidR="004670D4" w:rsidRDefault="004670D4" w:rsidP="00847D4F">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4670D4" w:rsidRPr="00847D4F" w:rsidRDefault="004670D4" w:rsidP="00847D4F">
      <w:pPr>
        <w:pStyle w:val="NormalWeb"/>
        <w:shd w:val="clear" w:color="auto" w:fill="FFFFFF"/>
        <w:spacing w:before="0" w:beforeAutospacing="0" w:after="0" w:afterAutospacing="0"/>
        <w:jc w:val="center"/>
        <w:rPr>
          <w:rStyle w:val="Strong"/>
          <w:b w:val="0"/>
          <w:bCs w:val="0"/>
          <w:color w:val="000000"/>
          <w:sz w:val="28"/>
          <w:szCs w:val="28"/>
          <w:lang w:val="uk-UA"/>
        </w:rPr>
      </w:pP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rStyle w:val="Strong"/>
          <w:color w:val="000000"/>
          <w:sz w:val="28"/>
          <w:szCs w:val="28"/>
          <w:lang w:val="uk-UA"/>
        </w:rPr>
        <w:t xml:space="preserve"> </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022 </w:t>
      </w:r>
      <w:r w:rsidRPr="006D7ABC">
        <w:rPr>
          <w:rStyle w:val="Strong"/>
          <w:color w:val="000000"/>
          <w:sz w:val="28"/>
          <w:szCs w:val="28"/>
          <w:lang w:val="uk-UA"/>
        </w:rPr>
        <w:t>р</w:t>
      </w:r>
      <w:r>
        <w:rPr>
          <w:rStyle w:val="Strong"/>
          <w:color w:val="000000"/>
          <w:sz w:val="28"/>
          <w:szCs w:val="28"/>
          <w:lang w:val="uk-UA"/>
        </w:rPr>
        <w:t>ік</w:t>
      </w:r>
    </w:p>
    <w:p w:rsidR="004670D4" w:rsidRPr="00F43082" w:rsidRDefault="004670D4" w:rsidP="0032674A">
      <w:pPr>
        <w:pStyle w:val="NormalWeb"/>
        <w:shd w:val="clear" w:color="auto" w:fill="FFFFFF"/>
        <w:spacing w:before="0" w:beforeAutospacing="0" w:after="0" w:afterAutospacing="0"/>
        <w:jc w:val="center"/>
        <w:rPr>
          <w:color w:val="000000"/>
          <w:sz w:val="28"/>
          <w:szCs w:val="28"/>
          <w:lang w:val="uk-UA"/>
        </w:rPr>
      </w:pPr>
    </w:p>
    <w:p w:rsidR="004670D4" w:rsidRPr="0087528F" w:rsidRDefault="004670D4" w:rsidP="0087528F">
      <w:pPr>
        <w:pStyle w:val="NormalWeb"/>
        <w:shd w:val="clear" w:color="auto" w:fill="FFFFFF"/>
        <w:spacing w:before="0" w:beforeAutospacing="0" w:after="0" w:afterAutospacing="0"/>
        <w:jc w:val="center"/>
        <w:rPr>
          <w:b/>
          <w:bCs/>
          <w:color w:val="000000"/>
          <w:sz w:val="28"/>
          <w:szCs w:val="28"/>
          <w:lang w:val="uk-UA"/>
        </w:rPr>
      </w:pPr>
      <w:r w:rsidRPr="00F43082">
        <w:rPr>
          <w:rStyle w:val="Strong"/>
          <w:color w:val="000000"/>
          <w:sz w:val="28"/>
          <w:szCs w:val="28"/>
          <w:lang w:val="uk-UA"/>
        </w:rPr>
        <w:t>Загальні положення</w:t>
      </w:r>
      <w:r>
        <w:rPr>
          <w:rStyle w:val="Strong"/>
          <w:color w:val="000000"/>
          <w:sz w:val="28"/>
          <w:szCs w:val="28"/>
          <w:lang w:val="uk-UA"/>
        </w:rPr>
        <w:t>.</w:t>
      </w:r>
    </w:p>
    <w:p w:rsidR="004670D4" w:rsidRDefault="004670D4" w:rsidP="00847D4F">
      <w:pPr>
        <w:pStyle w:val="NormalWeb"/>
        <w:shd w:val="clear" w:color="auto" w:fill="FFFFFF"/>
        <w:spacing w:after="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функціонуванню </w:t>
      </w:r>
      <w:r>
        <w:rPr>
          <w:color w:val="000000"/>
          <w:sz w:val="28"/>
          <w:szCs w:val="28"/>
          <w:lang w:val="uk-UA"/>
        </w:rPr>
        <w:t xml:space="preserve">функціонуванню </w:t>
      </w:r>
      <w:r w:rsidRPr="00847D4F">
        <w:rPr>
          <w:color w:val="000000"/>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color w:val="000000"/>
          <w:sz w:val="28"/>
          <w:szCs w:val="28"/>
          <w:lang w:val="uk-UA"/>
        </w:rPr>
        <w:t xml:space="preserve"> на 2022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отримання адміністративних послуг; неупередженості та справедливості, доступності й зручності для суб’єктів звернень.</w:t>
      </w:r>
    </w:p>
    <w:p w:rsidR="004670D4" w:rsidRPr="00F43082" w:rsidRDefault="004670D4" w:rsidP="0032674A">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 постанов Кабінету Міністрів України від 20 лютого 2013 року №118 «Про затвердження Примірного положення про центр надання адміністративних послуг»,</w:t>
      </w:r>
      <w:r w:rsidRPr="001754D8">
        <w:rPr>
          <w:lang w:val="uk-UA"/>
        </w:rPr>
        <w:t> </w:t>
      </w:r>
      <w:r w:rsidRPr="00F43082">
        <w:rPr>
          <w:color w:val="000000"/>
          <w:sz w:val="28"/>
          <w:szCs w:val="28"/>
          <w:lang w:val="uk-UA"/>
        </w:rPr>
        <w:t>від 01 серпня 2013 року № 588</w:t>
      </w:r>
      <w:r w:rsidRPr="001754D8">
        <w:rPr>
          <w:color w:val="000000"/>
          <w:sz w:val="28"/>
          <w:szCs w:val="28"/>
          <w:lang w:val="uk-UA"/>
        </w:rPr>
        <w:t> </w:t>
      </w:r>
      <w:r w:rsidRPr="00F43082">
        <w:rPr>
          <w:color w:val="000000"/>
          <w:sz w:val="28"/>
          <w:szCs w:val="28"/>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1754D8">
        <w:rPr>
          <w:color w:val="000000"/>
          <w:sz w:val="28"/>
          <w:szCs w:val="28"/>
          <w:lang w:val="uk-UA"/>
        </w:rPr>
        <w:t> </w:t>
      </w:r>
      <w:r w:rsidRPr="00F43082">
        <w:rPr>
          <w:color w:val="000000"/>
          <w:sz w:val="28"/>
          <w:szCs w:val="28"/>
          <w:lang w:val="uk-UA"/>
        </w:rPr>
        <w:t>Деякі питання надання адміністративних послуг органів виконавчої влади через центри надання адміністративних послуг».</w:t>
      </w:r>
    </w:p>
    <w:p w:rsidR="004670D4" w:rsidRPr="001754D8" w:rsidRDefault="004670D4" w:rsidP="001754D8">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1754D8">
        <w:rPr>
          <w:rFonts w:ascii="Times New Roman" w:hAnsi="Times New Roman"/>
          <w:sz w:val="28"/>
          <w:szCs w:val="28"/>
          <w:lang w:val="uk-UA"/>
        </w:rPr>
        <w:t xml:space="preserve">Розробником </w:t>
      </w:r>
      <w:r>
        <w:rPr>
          <w:rFonts w:ascii="Times New Roman" w:hAnsi="Times New Roman"/>
          <w:sz w:val="28"/>
          <w:szCs w:val="28"/>
          <w:lang w:val="uk-UA"/>
        </w:rPr>
        <w:t xml:space="preserve"> </w:t>
      </w:r>
      <w:r w:rsidRPr="001754D8">
        <w:rPr>
          <w:rFonts w:ascii="Times New Roman" w:hAnsi="Times New Roman"/>
          <w:sz w:val="28"/>
          <w:szCs w:val="28"/>
          <w:lang w:val="uk-UA"/>
        </w:rPr>
        <w:t xml:space="preserve">Програми </w:t>
      </w:r>
      <w:r>
        <w:rPr>
          <w:rFonts w:ascii="Times New Roman" w:hAnsi="Times New Roman"/>
          <w:sz w:val="28"/>
          <w:szCs w:val="28"/>
          <w:lang w:val="uk-UA"/>
        </w:rPr>
        <w:t xml:space="preserve"> </w:t>
      </w:r>
      <w:r w:rsidRPr="001754D8">
        <w:rPr>
          <w:rFonts w:ascii="Times New Roman" w:hAnsi="Times New Roman"/>
          <w:sz w:val="28"/>
          <w:szCs w:val="28"/>
          <w:lang w:val="uk-UA"/>
        </w:rPr>
        <w:t xml:space="preserve">є </w:t>
      </w:r>
      <w:r>
        <w:rPr>
          <w:rFonts w:ascii="Times New Roman" w:hAnsi="Times New Roman"/>
          <w:sz w:val="28"/>
          <w:szCs w:val="28"/>
          <w:lang w:val="uk-UA"/>
        </w:rPr>
        <w:t xml:space="preserve"> </w:t>
      </w:r>
      <w:r w:rsidRPr="001754D8">
        <w:rPr>
          <w:rFonts w:ascii="Times New Roman" w:hAnsi="Times New Roman"/>
          <w:sz w:val="28"/>
          <w:szCs w:val="28"/>
          <w:lang w:val="uk-UA"/>
        </w:rPr>
        <w:t xml:space="preserve">відділ </w:t>
      </w:r>
      <w:r>
        <w:rPr>
          <w:rFonts w:ascii="Times New Roman" w:hAnsi="Times New Roman"/>
          <w:sz w:val="28"/>
          <w:szCs w:val="28"/>
          <w:lang w:val="uk-UA"/>
        </w:rPr>
        <w:t xml:space="preserve">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w:t>
      </w:r>
    </w:p>
    <w:p w:rsidR="004670D4" w:rsidRPr="001754D8" w:rsidRDefault="004670D4"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t>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 xml:space="preserve">і </w:t>
      </w:r>
    </w:p>
    <w:p w:rsidR="004670D4" w:rsidRPr="001754D8" w:rsidRDefault="004670D4"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t>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 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p>
    <w:p w:rsidR="004670D4" w:rsidRPr="00847D4F" w:rsidRDefault="004670D4" w:rsidP="00847D4F">
      <w:pPr>
        <w:widowControl w:val="0"/>
        <w:spacing w:after="0" w:line="240" w:lineRule="auto"/>
        <w:ind w:firstLine="708"/>
        <w:jc w:val="both"/>
        <w:rPr>
          <w:rFonts w:ascii="Times New Roman" w:hAnsi="Times New Roman"/>
          <w:color w:val="000000"/>
          <w:sz w:val="28"/>
          <w:szCs w:val="28"/>
          <w:lang w:val="uk-UA"/>
        </w:rPr>
      </w:pPr>
      <w:r w:rsidRPr="00BA0FD9">
        <w:rPr>
          <w:rFonts w:ascii="Times New Roman" w:hAnsi="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847D4F">
        <w:rPr>
          <w:rFonts w:ascii="Times New Roman" w:hAnsi="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 </w:t>
      </w:r>
      <w:r w:rsidRPr="00BA0FD9">
        <w:rPr>
          <w:rFonts w:ascii="Times New Roman" w:hAnsi="Times New Roman"/>
          <w:color w:val="000000"/>
          <w:sz w:val="28"/>
          <w:szCs w:val="28"/>
          <w:lang w:val="uk-UA"/>
        </w:rPr>
        <w:t xml:space="preserve">(далі – </w:t>
      </w:r>
      <w:r>
        <w:rPr>
          <w:rFonts w:ascii="Times New Roman" w:hAnsi="Times New Roman"/>
          <w:color w:val="000000"/>
          <w:sz w:val="28"/>
          <w:szCs w:val="28"/>
          <w:lang w:val="uk-UA"/>
        </w:rPr>
        <w:t>Відділ</w:t>
      </w:r>
      <w:r w:rsidRPr="00BA0FD9">
        <w:rPr>
          <w:rFonts w:ascii="Times New Roman" w:hAnsi="Times New Roman"/>
          <w:color w:val="000000"/>
          <w:sz w:val="28"/>
          <w:szCs w:val="28"/>
          <w:lang w:val="uk-UA"/>
        </w:rPr>
        <w:t>).</w:t>
      </w:r>
    </w:p>
    <w:p w:rsidR="004670D4" w:rsidRDefault="004670D4" w:rsidP="0032674A">
      <w:pPr>
        <w:spacing w:after="0" w:line="240" w:lineRule="auto"/>
        <w:ind w:firstLine="709"/>
        <w:jc w:val="center"/>
        <w:rPr>
          <w:rFonts w:ascii="Times New Roman" w:hAnsi="Times New Roman"/>
          <w:b/>
          <w:sz w:val="28"/>
          <w:szCs w:val="28"/>
          <w:lang w:val="uk-UA"/>
        </w:rPr>
      </w:pPr>
    </w:p>
    <w:p w:rsidR="004670D4" w:rsidRPr="0032674A" w:rsidRDefault="004670D4" w:rsidP="0032674A">
      <w:pPr>
        <w:spacing w:after="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1. Сучасний стан справ і проблеми пов’язані</w:t>
      </w:r>
    </w:p>
    <w:p w:rsidR="004670D4" w:rsidRPr="0032674A" w:rsidRDefault="004670D4" w:rsidP="0032674A">
      <w:pPr>
        <w:spacing w:after="12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з наданням адміністративних послуг</w:t>
      </w:r>
    </w:p>
    <w:p w:rsidR="004670D4" w:rsidRPr="002A40BE" w:rsidRDefault="004670D4" w:rsidP="0032674A">
      <w:pPr>
        <w:tabs>
          <w:tab w:val="left" w:pos="1260"/>
        </w:tabs>
        <w:spacing w:after="0" w:line="240" w:lineRule="auto"/>
        <w:ind w:firstLine="720"/>
        <w:jc w:val="both"/>
        <w:rPr>
          <w:rFonts w:ascii="Times New Roman" w:hAnsi="Times New Roman"/>
          <w:color w:val="000000"/>
          <w:sz w:val="28"/>
          <w:szCs w:val="28"/>
          <w:lang w:val="uk-UA" w:eastAsia="uk-UA"/>
        </w:rPr>
      </w:pPr>
      <w:r w:rsidRPr="0032674A">
        <w:rPr>
          <w:rFonts w:ascii="Times New Roman" w:hAnsi="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olor w:val="000000"/>
          <w:sz w:val="28"/>
          <w:szCs w:val="28"/>
          <w:lang w:val="uk-UA" w:eastAsia="uk-UA"/>
        </w:rPr>
        <w:t>надання адміністративних послуг.</w:t>
      </w:r>
    </w:p>
    <w:p w:rsidR="004670D4"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w:t>
      </w:r>
      <w:r w:rsidRPr="0043199C">
        <w:rPr>
          <w:rFonts w:ascii="Times New Roman" w:hAnsi="Times New Roman"/>
          <w:sz w:val="28"/>
          <w:szCs w:val="28"/>
          <w:lang w:val="uk-UA"/>
        </w:rPr>
        <w:t xml:space="preserve">ідділ </w:t>
      </w:r>
      <w:r w:rsidRPr="00F52B3C">
        <w:rPr>
          <w:rFonts w:ascii="Times New Roman" w:hAnsi="Times New Roman"/>
          <w:sz w:val="28"/>
          <w:szCs w:val="28"/>
          <w:lang w:val="uk-UA"/>
        </w:rPr>
        <w:t>є структурним підрозділом</w:t>
      </w:r>
      <w:r w:rsidRPr="00F52B3C">
        <w:rPr>
          <w:rFonts w:ascii="Times New Roman" w:hAnsi="Times New Roman"/>
          <w:color w:val="000000"/>
          <w:sz w:val="28"/>
          <w:szCs w:val="28"/>
          <w:lang w:val="uk-UA"/>
        </w:rPr>
        <w:t xml:space="preserve"> </w:t>
      </w:r>
      <w:r w:rsidRPr="00F52B3C">
        <w:rPr>
          <w:rFonts w:ascii="Times New Roman" w:hAnsi="Times New Roman"/>
          <w:sz w:val="28"/>
          <w:szCs w:val="28"/>
          <w:lang w:val="uk-UA"/>
        </w:rPr>
        <w:t>К</w:t>
      </w:r>
      <w:r>
        <w:rPr>
          <w:rFonts w:ascii="Times New Roman" w:hAnsi="Times New Roman"/>
          <w:sz w:val="28"/>
          <w:szCs w:val="28"/>
          <w:lang w:val="uk-UA"/>
        </w:rPr>
        <w:t>ропивниц</w:t>
      </w:r>
      <w:r w:rsidRPr="00F52B3C">
        <w:rPr>
          <w:rFonts w:ascii="Times New Roman" w:hAnsi="Times New Roman"/>
          <w:sz w:val="28"/>
          <w:szCs w:val="28"/>
          <w:lang w:val="uk-UA"/>
        </w:rPr>
        <w:t>ької районної державної адміністрації</w:t>
      </w:r>
      <w:r w:rsidRPr="00EC3D8A">
        <w:rPr>
          <w:rFonts w:ascii="Times New Roman" w:hAnsi="Times New Roman"/>
          <w:sz w:val="28"/>
          <w:szCs w:val="28"/>
          <w:lang w:val="uk-UA"/>
        </w:rPr>
        <w:t xml:space="preserve"> і </w:t>
      </w:r>
      <w:r>
        <w:rPr>
          <w:rFonts w:ascii="Times New Roman" w:hAnsi="Times New Roman"/>
          <w:sz w:val="28"/>
          <w:szCs w:val="28"/>
          <w:lang w:val="uk-UA"/>
        </w:rPr>
        <w:t>забезпечує</w:t>
      </w:r>
      <w:r w:rsidRPr="00EC3D8A">
        <w:rPr>
          <w:rFonts w:ascii="Times New Roman" w:hAnsi="Times New Roman"/>
          <w:sz w:val="28"/>
          <w:szCs w:val="28"/>
          <w:lang w:val="uk-UA"/>
        </w:rPr>
        <w:t xml:space="preserve"> </w:t>
      </w:r>
      <w:r>
        <w:rPr>
          <w:rFonts w:ascii="Times New Roman" w:hAnsi="Times New Roman"/>
          <w:sz w:val="28"/>
          <w:szCs w:val="28"/>
          <w:lang w:val="uk-UA"/>
        </w:rPr>
        <w:t>організацію</w:t>
      </w:r>
      <w:r w:rsidRPr="00EC3D8A">
        <w:rPr>
          <w:rFonts w:ascii="Times New Roman" w:hAnsi="Times New Roman"/>
          <w:sz w:val="28"/>
          <w:szCs w:val="28"/>
          <w:lang w:val="uk-UA"/>
        </w:rPr>
        <w:t xml:space="preserve"> </w:t>
      </w:r>
      <w:r>
        <w:rPr>
          <w:rFonts w:ascii="Times New Roman" w:hAnsi="Times New Roman"/>
          <w:sz w:val="28"/>
          <w:szCs w:val="28"/>
          <w:lang w:val="uk-UA"/>
        </w:rPr>
        <w:t>та</w:t>
      </w:r>
      <w:r w:rsidRPr="00EC3D8A">
        <w:rPr>
          <w:rFonts w:ascii="Times New Roman" w:hAnsi="Times New Roman"/>
          <w:sz w:val="28"/>
          <w:szCs w:val="28"/>
          <w:lang w:val="uk-UA"/>
        </w:rPr>
        <w:t xml:space="preserve"> виконання покладених на нього завдань.</w:t>
      </w:r>
      <w:r w:rsidRPr="0032674A">
        <w:rPr>
          <w:rFonts w:ascii="Times New Roman" w:hAnsi="Times New Roman"/>
          <w:sz w:val="28"/>
          <w:szCs w:val="28"/>
          <w:lang w:val="uk-UA"/>
        </w:rPr>
        <w:t xml:space="preserve"> </w:t>
      </w:r>
    </w:p>
    <w:p w:rsidR="004670D4"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Роботу відділу забезпечують три особи: начальник відділу – державний реєстратор, головний спеціаліст – державний реєстратор та головний спеціаліст.</w:t>
      </w:r>
    </w:p>
    <w:p w:rsidR="004670D4" w:rsidRPr="00EE32F0" w:rsidRDefault="004670D4" w:rsidP="0032674A">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Відповідальною особою за зберігання реєстраційних справ Кропивницької районної державної адміністрації є начальник відділу-державний реєстратор.</w:t>
      </w:r>
    </w:p>
    <w:p w:rsidR="004670D4" w:rsidRPr="00EE32F0" w:rsidRDefault="004670D4"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hAnsi="Times New Roman"/>
          <w:sz w:val="28"/>
          <w:szCs w:val="28"/>
          <w:lang w:val="uk-UA"/>
        </w:rPr>
        <w:t xml:space="preserve"> Знам’янської,</w:t>
      </w:r>
      <w:r w:rsidRPr="00EE32F0">
        <w:rPr>
          <w:rFonts w:ascii="Times New Roman" w:hAnsi="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4670D4" w:rsidRPr="00EE32F0" w:rsidRDefault="004670D4"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Відповідно до</w:t>
      </w:r>
      <w:r>
        <w:rPr>
          <w:rFonts w:ascii="Times New Roman" w:hAnsi="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sz w:val="28"/>
          <w:szCs w:val="28"/>
          <w:lang w:val="uk-UA"/>
        </w:rPr>
        <w:t>Про затвердження Порядку формування та зберігання реєстраційних справ</w:t>
      </w:r>
      <w:r>
        <w:rPr>
          <w:rFonts w:ascii="Times New Roman" w:hAnsi="Times New Roman"/>
          <w:sz w:val="28"/>
          <w:szCs w:val="28"/>
          <w:lang w:val="uk-UA"/>
        </w:rPr>
        <w:t xml:space="preserve">» від </w:t>
      </w:r>
      <w:r w:rsidRPr="00CA37E8">
        <w:rPr>
          <w:rFonts w:ascii="Times New Roman" w:hAnsi="Times New Roman"/>
          <w:sz w:val="28"/>
          <w:szCs w:val="28"/>
          <w:lang w:val="uk-UA"/>
        </w:rPr>
        <w:t>18</w:t>
      </w:r>
      <w:r>
        <w:rPr>
          <w:rFonts w:ascii="Times New Roman" w:hAnsi="Times New Roman"/>
          <w:sz w:val="28"/>
          <w:szCs w:val="28"/>
          <w:lang w:val="uk-UA"/>
        </w:rPr>
        <w:t xml:space="preserve"> листопада </w:t>
      </w:r>
      <w:r w:rsidRPr="00CA37E8">
        <w:rPr>
          <w:rFonts w:ascii="Times New Roman" w:hAnsi="Times New Roman"/>
          <w:sz w:val="28"/>
          <w:szCs w:val="28"/>
          <w:lang w:val="uk-UA"/>
        </w:rPr>
        <w:t>2016</w:t>
      </w:r>
      <w:r>
        <w:rPr>
          <w:rFonts w:ascii="Times New Roman" w:hAnsi="Times New Roman"/>
          <w:sz w:val="28"/>
          <w:szCs w:val="28"/>
          <w:lang w:val="uk-UA"/>
        </w:rPr>
        <w:t xml:space="preserve"> року  №</w:t>
      </w:r>
      <w:r w:rsidRPr="00CA37E8">
        <w:rPr>
          <w:rFonts w:ascii="Times New Roman" w:hAnsi="Times New Roman"/>
          <w:sz w:val="28"/>
          <w:szCs w:val="28"/>
          <w:lang w:val="uk-UA"/>
        </w:rPr>
        <w:t>3267/5</w:t>
      </w:r>
      <w:r>
        <w:rPr>
          <w:rFonts w:ascii="Times New Roman" w:hAnsi="Times New Roman"/>
          <w:sz w:val="28"/>
          <w:szCs w:val="28"/>
          <w:lang w:val="uk-UA"/>
        </w:rPr>
        <w:t xml:space="preserve"> (далі –Порядку) зберігачем реєстраційних справ та території району є відповідна районна державна адміністрація.</w:t>
      </w:r>
    </w:p>
    <w:p w:rsidR="004670D4" w:rsidRDefault="004670D4" w:rsidP="00B30D3C">
      <w:pPr>
        <w:pStyle w:val="1"/>
        <w:shd w:val="clear" w:color="auto" w:fill="auto"/>
        <w:spacing w:after="280" w:line="257" w:lineRule="auto"/>
        <w:ind w:firstLine="708"/>
        <w:jc w:val="both"/>
        <w:rPr>
          <w:sz w:val="28"/>
          <w:szCs w:val="28"/>
          <w:lang w:val="uk-UA"/>
        </w:rPr>
      </w:pPr>
      <w:r>
        <w:rPr>
          <w:sz w:val="28"/>
          <w:szCs w:val="28"/>
          <w:lang w:val="uk-UA"/>
        </w:rPr>
        <w:t xml:space="preserve">Додатково повідомляємо, що у приміщенні, в якому знаходиться Кропивницька районна державна адміністрація, немає вільних кімнат для обладнання під архіви, згідно із вимогами </w:t>
      </w:r>
      <w:r w:rsidRPr="00CA37E8">
        <w:rPr>
          <w:sz w:val="28"/>
          <w:szCs w:val="28"/>
          <w:lang w:val="uk-UA"/>
        </w:rPr>
        <w:t>Порядку</w:t>
      </w:r>
      <w:r>
        <w:rPr>
          <w:sz w:val="28"/>
          <w:szCs w:val="28"/>
          <w:lang w:val="uk-UA"/>
        </w:rPr>
        <w:t xml:space="preserve">  та відсутнє фінансування на дані потреби.</w:t>
      </w:r>
    </w:p>
    <w:p w:rsidR="004670D4" w:rsidRPr="002F13D5" w:rsidRDefault="004670D4" w:rsidP="00EE32F0">
      <w:pPr>
        <w:spacing w:after="0" w:line="240" w:lineRule="auto"/>
        <w:ind w:firstLine="540"/>
        <w:jc w:val="both"/>
        <w:rPr>
          <w:rFonts w:ascii="Times New Roman" w:hAnsi="Times New Roman"/>
          <w:sz w:val="28"/>
          <w:szCs w:val="28"/>
          <w:lang w:val="uk-UA"/>
        </w:rPr>
      </w:pPr>
      <w:r w:rsidRPr="002F13D5">
        <w:rPr>
          <w:rFonts w:ascii="Times New Roman" w:hAnsi="Times New Roman"/>
          <w:sz w:val="28"/>
          <w:szCs w:val="28"/>
          <w:lang w:val="uk-UA"/>
        </w:rPr>
        <w:t xml:space="preserve">Станом </w:t>
      </w:r>
      <w:r>
        <w:rPr>
          <w:rFonts w:ascii="Times New Roman" w:hAnsi="Times New Roman"/>
          <w:sz w:val="28"/>
          <w:szCs w:val="28"/>
          <w:lang w:val="uk-UA"/>
        </w:rPr>
        <w:t>на січень 2022</w:t>
      </w:r>
      <w:r w:rsidRPr="002F13D5">
        <w:rPr>
          <w:rFonts w:ascii="Times New Roman" w:hAnsi="Times New Roman"/>
          <w:sz w:val="28"/>
          <w:szCs w:val="28"/>
          <w:lang w:val="uk-UA"/>
        </w:rPr>
        <w:t xml:space="preserve"> року на території об’</w:t>
      </w:r>
      <w:r>
        <w:rPr>
          <w:rFonts w:ascii="Times New Roman" w:hAnsi="Times New Roman"/>
          <w:sz w:val="28"/>
          <w:szCs w:val="28"/>
          <w:lang w:val="uk-UA"/>
        </w:rPr>
        <w:t xml:space="preserve">єднаного Кропивницького району </w:t>
      </w:r>
      <w:r w:rsidRPr="002F13D5">
        <w:rPr>
          <w:rFonts w:ascii="Times New Roman" w:hAnsi="Times New Roman"/>
          <w:sz w:val="28"/>
          <w:szCs w:val="28"/>
          <w:lang w:val="uk-UA"/>
        </w:rPr>
        <w:t xml:space="preserve">функціонують </w:t>
      </w:r>
      <w:r>
        <w:rPr>
          <w:rFonts w:ascii="Times New Roman" w:hAnsi="Times New Roman"/>
          <w:sz w:val="28"/>
          <w:szCs w:val="28"/>
          <w:lang w:val="uk-UA"/>
        </w:rPr>
        <w:t xml:space="preserve">центри </w:t>
      </w:r>
      <w:r w:rsidRPr="00D07020">
        <w:rPr>
          <w:rFonts w:ascii="Times New Roman" w:hAnsi="Times New Roman"/>
          <w:sz w:val="28"/>
          <w:szCs w:val="28"/>
          <w:lang w:val="uk-UA"/>
        </w:rPr>
        <w:t>надання адміністративних послуг</w:t>
      </w:r>
      <w:r w:rsidRPr="002F13D5">
        <w:rPr>
          <w:rFonts w:ascii="Times New Roman" w:hAnsi="Times New Roman"/>
          <w:sz w:val="28"/>
          <w:szCs w:val="28"/>
          <w:lang w:val="uk-UA"/>
        </w:rPr>
        <w:t>: Соколівської</w:t>
      </w:r>
      <w:r>
        <w:rPr>
          <w:rFonts w:ascii="Times New Roman" w:hAnsi="Times New Roman"/>
          <w:sz w:val="28"/>
          <w:szCs w:val="28"/>
          <w:lang w:val="uk-UA"/>
        </w:rPr>
        <w:t>, Аджамської, Суботцівської, Дмитрівської та Кетрисанівської сільських рад</w:t>
      </w:r>
      <w:r w:rsidRPr="002F13D5">
        <w:rPr>
          <w:rFonts w:ascii="Times New Roman" w:hAnsi="Times New Roman"/>
          <w:sz w:val="28"/>
          <w:szCs w:val="28"/>
          <w:lang w:val="uk-UA"/>
        </w:rPr>
        <w:t xml:space="preserve">, </w:t>
      </w:r>
      <w:r>
        <w:rPr>
          <w:rFonts w:ascii="Times New Roman" w:hAnsi="Times New Roman"/>
          <w:sz w:val="28"/>
          <w:szCs w:val="28"/>
          <w:lang w:val="uk-UA"/>
        </w:rPr>
        <w:t>Компаніївської, Устинівської, Олександрівської та Новгородківської селищних рад</w:t>
      </w:r>
      <w:r w:rsidRPr="002F13D5">
        <w:rPr>
          <w:rFonts w:ascii="Times New Roman" w:hAnsi="Times New Roman"/>
          <w:sz w:val="28"/>
          <w:szCs w:val="28"/>
          <w:lang w:val="uk-UA"/>
        </w:rPr>
        <w:t>,</w:t>
      </w:r>
      <w:r>
        <w:rPr>
          <w:rFonts w:ascii="Times New Roman" w:hAnsi="Times New Roman"/>
          <w:sz w:val="28"/>
          <w:szCs w:val="28"/>
          <w:lang w:val="uk-UA"/>
        </w:rPr>
        <w:t xml:space="preserve"> Кропивницької,</w:t>
      </w:r>
      <w:r w:rsidRPr="002F13D5">
        <w:rPr>
          <w:rFonts w:ascii="Times New Roman" w:hAnsi="Times New Roman"/>
          <w:sz w:val="28"/>
          <w:szCs w:val="28"/>
          <w:lang w:val="uk-UA"/>
        </w:rPr>
        <w:t xml:space="preserve"> Бобринецької, Долинської </w:t>
      </w:r>
      <w:r>
        <w:rPr>
          <w:rFonts w:ascii="Times New Roman" w:hAnsi="Times New Roman"/>
          <w:sz w:val="28"/>
          <w:szCs w:val="28"/>
          <w:lang w:val="uk-UA"/>
        </w:rPr>
        <w:t>і</w:t>
      </w:r>
      <w:r w:rsidRPr="002F13D5">
        <w:rPr>
          <w:rFonts w:ascii="Times New Roman" w:hAnsi="Times New Roman"/>
          <w:sz w:val="28"/>
          <w:szCs w:val="28"/>
          <w:lang w:val="uk-UA"/>
        </w:rPr>
        <w:t xml:space="preserve"> Знам’янської міських рад.  Разом з тим, </w:t>
      </w:r>
      <w:r>
        <w:rPr>
          <w:rFonts w:ascii="Times New Roman" w:hAnsi="Times New Roman"/>
          <w:sz w:val="28"/>
          <w:szCs w:val="28"/>
          <w:lang w:val="uk-UA"/>
        </w:rPr>
        <w:t xml:space="preserve">державні реєстратори </w:t>
      </w:r>
      <w:r w:rsidRPr="002F13D5">
        <w:rPr>
          <w:rFonts w:ascii="Times New Roman" w:hAnsi="Times New Roman"/>
          <w:sz w:val="28"/>
          <w:szCs w:val="28"/>
          <w:lang w:val="uk-UA"/>
        </w:rPr>
        <w:t>Кропивни</w:t>
      </w:r>
      <w:r>
        <w:rPr>
          <w:rFonts w:ascii="Times New Roman" w:hAnsi="Times New Roman"/>
          <w:sz w:val="28"/>
          <w:szCs w:val="28"/>
          <w:lang w:val="uk-UA"/>
        </w:rPr>
        <w:t>цької райдержадміністрації надають</w:t>
      </w:r>
      <w:r w:rsidRPr="002F13D5">
        <w:rPr>
          <w:rFonts w:ascii="Times New Roman" w:hAnsi="Times New Roman"/>
          <w:sz w:val="28"/>
          <w:szCs w:val="28"/>
          <w:lang w:val="uk-UA"/>
        </w:rPr>
        <w:t xml:space="preserve"> значну кількість послуг для жителів, підприємств, установ та організац</w:t>
      </w:r>
      <w:r>
        <w:rPr>
          <w:rFonts w:ascii="Times New Roman" w:hAnsi="Times New Roman"/>
          <w:sz w:val="28"/>
          <w:szCs w:val="28"/>
          <w:lang w:val="uk-UA"/>
        </w:rPr>
        <w:t>ій території об’єднаного району, зокрема, для територій об’єднаних територіальних громад, де ще не утворено центрів надання адміністративних послуг (Великосеверинівська, Катеринівська, Первозванівська, Гурівська сільські ради).</w:t>
      </w:r>
    </w:p>
    <w:p w:rsidR="004670D4" w:rsidRPr="002F13D5" w:rsidRDefault="004670D4" w:rsidP="002F13D5">
      <w:pPr>
        <w:widowControl w:val="0"/>
        <w:spacing w:after="0" w:line="240" w:lineRule="auto"/>
        <w:ind w:firstLine="540"/>
        <w:jc w:val="both"/>
        <w:rPr>
          <w:rFonts w:ascii="Times New Roman" w:hAnsi="Times New Roman"/>
          <w:bCs/>
          <w:sz w:val="28"/>
          <w:szCs w:val="28"/>
          <w:lang w:val="uk-UA" w:eastAsia="en-US"/>
        </w:rPr>
      </w:pPr>
      <w:r>
        <w:rPr>
          <w:rFonts w:ascii="Times New Roman" w:hAnsi="Times New Roman"/>
          <w:bCs/>
          <w:sz w:val="28"/>
          <w:szCs w:val="28"/>
          <w:lang w:val="uk-UA" w:eastAsia="en-US"/>
        </w:rPr>
        <w:t>Крім того,</w:t>
      </w:r>
      <w:r w:rsidRPr="002F13D5">
        <w:rPr>
          <w:rFonts w:ascii="Times New Roman" w:hAnsi="Times New Roman"/>
          <w:bCs/>
          <w:sz w:val="28"/>
          <w:szCs w:val="28"/>
          <w:lang w:val="uk-UA" w:eastAsia="en-US"/>
        </w:rPr>
        <w:t xml:space="preserve"> </w:t>
      </w:r>
      <w:r w:rsidRPr="002F13D5">
        <w:rPr>
          <w:rFonts w:ascii="Times New Roman" w:hAnsi="Times New Roman"/>
          <w:sz w:val="28"/>
          <w:szCs w:val="28"/>
          <w:lang w:val="uk-UA"/>
        </w:rPr>
        <w:t xml:space="preserve">органи місцевого самоврядування об’єднаного </w:t>
      </w:r>
      <w:r w:rsidRPr="002F13D5">
        <w:rPr>
          <w:rFonts w:ascii="Times New Roman" w:hAnsi="Times New Roman"/>
          <w:bCs/>
          <w:sz w:val="28"/>
          <w:szCs w:val="28"/>
          <w:lang w:val="uk-UA" w:eastAsia="en-US"/>
        </w:rPr>
        <w:t>Кропивницького району не звертались до районної державної адміністрації з питання передачі їм функцій і повноважень щодо</w:t>
      </w:r>
      <w:r>
        <w:rPr>
          <w:rFonts w:ascii="Times New Roman" w:hAnsi="Times New Roman"/>
          <w:bCs/>
          <w:sz w:val="28"/>
          <w:szCs w:val="28"/>
          <w:lang w:val="uk-UA" w:eastAsia="en-US"/>
        </w:rPr>
        <w:t xml:space="preserve"> державної реєстрації речових прав на нерухоме майно та їх обтяжень, державної реєстрації юридичних осіб та фізичних осіб-підприємців та зберігання паперових реєстраційних справ</w:t>
      </w:r>
      <w:r w:rsidRPr="002F13D5">
        <w:rPr>
          <w:rFonts w:ascii="Times New Roman" w:hAnsi="Times New Roman"/>
          <w:bCs/>
          <w:sz w:val="28"/>
          <w:szCs w:val="28"/>
          <w:lang w:val="uk-UA" w:eastAsia="en-US"/>
        </w:rPr>
        <w:t>.</w:t>
      </w:r>
    </w:p>
    <w:p w:rsidR="004670D4" w:rsidRPr="0032674A" w:rsidRDefault="004670D4" w:rsidP="0087528F">
      <w:pPr>
        <w:tabs>
          <w:tab w:val="left" w:pos="1260"/>
        </w:tabs>
        <w:spacing w:after="0" w:line="240" w:lineRule="auto"/>
        <w:rPr>
          <w:rFonts w:ascii="Times New Roman" w:hAnsi="Times New Roman"/>
          <w:b/>
          <w:sz w:val="28"/>
          <w:szCs w:val="28"/>
          <w:lang w:val="uk-UA"/>
        </w:rPr>
      </w:pPr>
    </w:p>
    <w:p w:rsidR="004670D4" w:rsidRDefault="004670D4"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2. Завдання Програми</w:t>
      </w:r>
    </w:p>
    <w:p w:rsidR="004670D4" w:rsidRPr="0032674A" w:rsidRDefault="004670D4" w:rsidP="0032674A">
      <w:pPr>
        <w:tabs>
          <w:tab w:val="left" w:pos="1260"/>
        </w:tabs>
        <w:spacing w:after="120" w:line="240" w:lineRule="auto"/>
        <w:ind w:firstLine="720"/>
        <w:rPr>
          <w:rFonts w:ascii="Times New Roman" w:hAnsi="Times New Roman"/>
          <w:sz w:val="28"/>
          <w:szCs w:val="28"/>
          <w:lang w:val="uk-UA"/>
        </w:rPr>
      </w:pPr>
      <w:r w:rsidRPr="0032674A">
        <w:rPr>
          <w:rFonts w:ascii="Times New Roman" w:hAnsi="Times New Roman"/>
          <w:sz w:val="28"/>
          <w:szCs w:val="28"/>
          <w:lang w:val="uk-UA"/>
        </w:rPr>
        <w:t xml:space="preserve">2.1. Основними завданнями Програми </w:t>
      </w:r>
      <w:r>
        <w:rPr>
          <w:rFonts w:ascii="Times New Roman" w:hAnsi="Times New Roman"/>
          <w:sz w:val="28"/>
          <w:szCs w:val="28"/>
          <w:lang w:val="uk-UA"/>
        </w:rPr>
        <w:t>є</w:t>
      </w:r>
      <w:r w:rsidRPr="0032674A">
        <w:rPr>
          <w:rFonts w:ascii="Times New Roman" w:hAnsi="Times New Roman"/>
          <w:sz w:val="28"/>
          <w:szCs w:val="28"/>
          <w:lang w:val="uk-UA"/>
        </w:rPr>
        <w:t>:</w:t>
      </w:r>
    </w:p>
    <w:p w:rsidR="004670D4" w:rsidRPr="0032674A"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обудова ефективної системи надання адміністративних послуг району</w:t>
      </w:r>
      <w:r>
        <w:rPr>
          <w:rFonts w:ascii="Times New Roman" w:hAnsi="Times New Roman"/>
          <w:sz w:val="28"/>
          <w:szCs w:val="28"/>
          <w:lang w:val="uk-UA"/>
        </w:rPr>
        <w:t xml:space="preserve"> в умовах децентралізаційних процесів</w:t>
      </w:r>
      <w:r w:rsidRPr="0032674A">
        <w:rPr>
          <w:rFonts w:ascii="Times New Roman" w:hAnsi="Times New Roman"/>
          <w:sz w:val="28"/>
          <w:szCs w:val="28"/>
          <w:lang w:val="uk-UA"/>
        </w:rPr>
        <w:t>;</w:t>
      </w:r>
    </w:p>
    <w:p w:rsidR="004670D4"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hAnsi="Times New Roman"/>
          <w:sz w:val="28"/>
          <w:szCs w:val="28"/>
          <w:lang w:val="uk-UA"/>
        </w:rPr>
        <w:t xml:space="preserve"> органами місцевого самоврядування Кропивницького району;</w:t>
      </w:r>
    </w:p>
    <w:p w:rsidR="004670D4"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державна реєстрація</w:t>
      </w:r>
      <w:r w:rsidRPr="00054B46">
        <w:rPr>
          <w:rFonts w:ascii="Times New Roman" w:hAnsi="Times New Roman"/>
          <w:sz w:val="28"/>
          <w:szCs w:val="28"/>
          <w:lang w:val="uk-UA"/>
        </w:rPr>
        <w:t xml:space="preserve"> речових прав на нерухоме майно та їх обтяжень</w:t>
      </w:r>
      <w:r>
        <w:rPr>
          <w:rFonts w:ascii="Times New Roman" w:hAnsi="Times New Roman"/>
          <w:sz w:val="28"/>
          <w:szCs w:val="28"/>
          <w:lang w:val="uk-UA"/>
        </w:rPr>
        <w:t>;</w:t>
      </w:r>
    </w:p>
    <w:p w:rsidR="004670D4"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державна реєстрація</w:t>
      </w:r>
      <w:r w:rsidRPr="00054B46">
        <w:rPr>
          <w:rFonts w:ascii="Times New Roman" w:hAnsi="Times New Roman"/>
          <w:sz w:val="28"/>
          <w:szCs w:val="28"/>
          <w:lang w:val="uk-UA"/>
        </w:rPr>
        <w:t xml:space="preserve"> юридичних ос</w:t>
      </w:r>
      <w:r>
        <w:rPr>
          <w:rFonts w:ascii="Times New Roman" w:hAnsi="Times New Roman"/>
          <w:sz w:val="28"/>
          <w:szCs w:val="28"/>
          <w:lang w:val="uk-UA"/>
        </w:rPr>
        <w:t>іб та</w:t>
      </w:r>
      <w:r w:rsidRPr="00054B46">
        <w:rPr>
          <w:rFonts w:ascii="Times New Roman" w:hAnsi="Times New Roman"/>
          <w:sz w:val="28"/>
          <w:szCs w:val="28"/>
          <w:lang w:val="uk-UA"/>
        </w:rPr>
        <w:t xml:space="preserve">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4670D4" w:rsidRPr="00054B46" w:rsidRDefault="004670D4"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забезпечення   </w:t>
      </w:r>
      <w:r w:rsidRPr="00054B46">
        <w:rPr>
          <w:rFonts w:ascii="Times New Roman" w:hAnsi="Times New Roman"/>
          <w:sz w:val="28"/>
          <w:szCs w:val="28"/>
          <w:lang w:val="uk-UA"/>
        </w:rPr>
        <w:t>формування</w:t>
      </w:r>
      <w:r>
        <w:rPr>
          <w:rFonts w:ascii="Times New Roman" w:hAnsi="Times New Roman"/>
          <w:sz w:val="28"/>
          <w:szCs w:val="28"/>
          <w:lang w:val="uk-UA"/>
        </w:rPr>
        <w:t xml:space="preserve">  </w:t>
      </w:r>
      <w:r w:rsidRPr="00054B46">
        <w:rPr>
          <w:rFonts w:ascii="Times New Roman" w:hAnsi="Times New Roman"/>
          <w:sz w:val="28"/>
          <w:szCs w:val="28"/>
          <w:lang w:val="uk-UA"/>
        </w:rPr>
        <w:t xml:space="preserve"> та</w:t>
      </w:r>
      <w:r>
        <w:rPr>
          <w:rFonts w:ascii="Times New Roman" w:hAnsi="Times New Roman"/>
          <w:sz w:val="28"/>
          <w:szCs w:val="28"/>
          <w:lang w:val="uk-UA"/>
        </w:rPr>
        <w:t xml:space="preserve">  </w:t>
      </w:r>
      <w:r w:rsidRPr="00054B46">
        <w:rPr>
          <w:rFonts w:ascii="Times New Roman" w:hAnsi="Times New Roman"/>
          <w:sz w:val="28"/>
          <w:szCs w:val="28"/>
          <w:lang w:val="uk-UA"/>
        </w:rPr>
        <w:t xml:space="preserve"> зберігання </w:t>
      </w:r>
      <w:r>
        <w:rPr>
          <w:rFonts w:ascii="Times New Roman" w:hAnsi="Times New Roman"/>
          <w:sz w:val="28"/>
          <w:szCs w:val="28"/>
          <w:lang w:val="uk-UA"/>
        </w:rPr>
        <w:t xml:space="preserve">  </w:t>
      </w:r>
      <w:r w:rsidRPr="00054B46">
        <w:rPr>
          <w:rFonts w:ascii="Times New Roman" w:hAnsi="Times New Roman"/>
          <w:sz w:val="28"/>
          <w:szCs w:val="28"/>
          <w:lang w:val="uk-UA"/>
        </w:rPr>
        <w:t>реєстраційних</w:t>
      </w:r>
      <w:r>
        <w:rPr>
          <w:rFonts w:ascii="Times New Roman" w:hAnsi="Times New Roman"/>
          <w:sz w:val="28"/>
          <w:szCs w:val="28"/>
          <w:lang w:val="uk-UA"/>
        </w:rPr>
        <w:t xml:space="preserve">  </w:t>
      </w:r>
      <w:r w:rsidRPr="00054B46">
        <w:rPr>
          <w:rFonts w:ascii="Times New Roman" w:hAnsi="Times New Roman"/>
          <w:sz w:val="28"/>
          <w:szCs w:val="28"/>
          <w:lang w:val="uk-UA"/>
        </w:rPr>
        <w:t xml:space="preserve"> справ</w:t>
      </w:r>
      <w:r>
        <w:rPr>
          <w:rFonts w:ascii="Times New Roman" w:hAnsi="Times New Roman"/>
          <w:sz w:val="28"/>
          <w:szCs w:val="28"/>
          <w:lang w:val="uk-UA"/>
        </w:rPr>
        <w:t xml:space="preserve"> </w:t>
      </w:r>
      <w:r w:rsidRPr="00054B46">
        <w:rPr>
          <w:rFonts w:ascii="Times New Roman" w:hAnsi="Times New Roman"/>
          <w:sz w:val="28"/>
          <w:szCs w:val="28"/>
          <w:lang w:val="uk-UA"/>
        </w:rPr>
        <w:t xml:space="preserve">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4670D4" w:rsidRPr="0032674A" w:rsidRDefault="004670D4" w:rsidP="004807FF">
      <w:pPr>
        <w:tabs>
          <w:tab w:val="left" w:pos="1260"/>
        </w:tabs>
        <w:spacing w:after="0" w:line="240" w:lineRule="auto"/>
        <w:rPr>
          <w:rFonts w:ascii="Times New Roman" w:hAnsi="Times New Roman"/>
          <w:sz w:val="28"/>
          <w:szCs w:val="28"/>
          <w:lang w:val="uk-UA"/>
        </w:rPr>
      </w:pPr>
    </w:p>
    <w:p w:rsidR="004670D4" w:rsidRPr="0032674A" w:rsidRDefault="004670D4" w:rsidP="0032674A">
      <w:pPr>
        <w:tabs>
          <w:tab w:val="left" w:pos="1260"/>
        </w:tabs>
        <w:spacing w:after="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 xml:space="preserve">3. Основні функції Центру надання </w:t>
      </w:r>
    </w:p>
    <w:p w:rsidR="004670D4" w:rsidRPr="0032674A" w:rsidRDefault="004670D4"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адміністративних послуг</w:t>
      </w:r>
    </w:p>
    <w:p w:rsidR="004670D4" w:rsidRPr="0032674A" w:rsidRDefault="004670D4"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3.1. Забезпечення виконання вимог Закону України «Про адміністративні послуги»</w:t>
      </w:r>
      <w:r>
        <w:rPr>
          <w:rFonts w:ascii="Times New Roman" w:hAnsi="Times New Roman"/>
          <w:sz w:val="28"/>
          <w:szCs w:val="28"/>
          <w:lang w:val="uk-UA"/>
        </w:rPr>
        <w:t xml:space="preserve"> </w:t>
      </w:r>
      <w:r w:rsidRPr="0032674A">
        <w:rPr>
          <w:rFonts w:ascii="Times New Roman" w:hAnsi="Times New Roman"/>
          <w:sz w:val="28"/>
          <w:szCs w:val="28"/>
          <w:lang w:val="uk-UA"/>
        </w:rPr>
        <w:t xml:space="preserve">. </w:t>
      </w:r>
    </w:p>
    <w:p w:rsidR="004670D4" w:rsidRPr="0032674A" w:rsidRDefault="004670D4"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3.2. Забезпечення виконання вимог Закону України «Про дозвільну систему у сфері господарської діяльності».</w:t>
      </w:r>
    </w:p>
    <w:p w:rsidR="004670D4" w:rsidRPr="0032674A" w:rsidRDefault="004670D4" w:rsidP="00D07020">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 xml:space="preserve">3.3. Надання суб’єктам звернень вичерпної інформації та консультацій щодо вимог та порядку надання адміністративних послуг. </w:t>
      </w:r>
    </w:p>
    <w:p w:rsidR="004670D4" w:rsidRDefault="004670D4"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3.4. Прийняття від суб’єктів звернень документів, необхідних для надання адміністративних послуг.</w:t>
      </w:r>
    </w:p>
    <w:p w:rsidR="004670D4" w:rsidRDefault="004670D4" w:rsidP="00D07020">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3.5. Державна реєстрація</w:t>
      </w:r>
      <w:r w:rsidRPr="00054B46">
        <w:rPr>
          <w:rFonts w:ascii="Times New Roman" w:hAnsi="Times New Roman"/>
          <w:sz w:val="28"/>
          <w:szCs w:val="28"/>
          <w:lang w:val="uk-UA"/>
        </w:rPr>
        <w:t xml:space="preserve"> речових прав на нерухоме майно та їх обтяжень</w:t>
      </w:r>
      <w:r>
        <w:rPr>
          <w:rFonts w:ascii="Times New Roman" w:hAnsi="Times New Roman"/>
          <w:sz w:val="28"/>
          <w:szCs w:val="28"/>
          <w:lang w:val="uk-UA"/>
        </w:rPr>
        <w:t>.</w:t>
      </w:r>
    </w:p>
    <w:p w:rsidR="004670D4" w:rsidRDefault="004670D4" w:rsidP="00AD60F2">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3.6. Державна реєстрація</w:t>
      </w:r>
      <w:r w:rsidRPr="00054B46">
        <w:rPr>
          <w:rFonts w:ascii="Times New Roman" w:hAnsi="Times New Roman"/>
          <w:sz w:val="28"/>
          <w:szCs w:val="28"/>
          <w:lang w:val="uk-UA"/>
        </w:rPr>
        <w:t xml:space="preserve"> юридичних ос</w:t>
      </w:r>
      <w:r>
        <w:rPr>
          <w:rFonts w:ascii="Times New Roman" w:hAnsi="Times New Roman"/>
          <w:sz w:val="28"/>
          <w:szCs w:val="28"/>
          <w:lang w:val="uk-UA"/>
        </w:rPr>
        <w:t>іб та</w:t>
      </w:r>
      <w:r w:rsidRPr="00054B46">
        <w:rPr>
          <w:rFonts w:ascii="Times New Roman" w:hAnsi="Times New Roman"/>
          <w:sz w:val="28"/>
          <w:szCs w:val="28"/>
          <w:lang w:val="uk-UA"/>
        </w:rPr>
        <w:t xml:space="preserve">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4670D4" w:rsidRPr="0032674A" w:rsidRDefault="004670D4"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p>
    <w:p w:rsidR="004670D4" w:rsidRPr="0032674A" w:rsidRDefault="004670D4"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3.7. Організація формування, </w:t>
      </w:r>
      <w:r w:rsidRPr="00054B46">
        <w:rPr>
          <w:rFonts w:ascii="Times New Roman" w:hAnsi="Times New Roman"/>
          <w:sz w:val="28"/>
          <w:szCs w:val="28"/>
          <w:lang w:val="uk-UA"/>
        </w:rPr>
        <w:t>зберігання</w:t>
      </w:r>
      <w:r>
        <w:rPr>
          <w:rFonts w:ascii="Times New Roman" w:hAnsi="Times New Roman"/>
          <w:sz w:val="28"/>
          <w:szCs w:val="28"/>
          <w:lang w:val="uk-UA"/>
        </w:rPr>
        <w:t xml:space="preserve"> та пересилання</w:t>
      </w:r>
      <w:r w:rsidRPr="00054B46">
        <w:rPr>
          <w:rFonts w:ascii="Times New Roman" w:hAnsi="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4670D4" w:rsidRPr="0032674A" w:rsidRDefault="004670D4"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3.8</w:t>
      </w:r>
      <w:r w:rsidRPr="0032674A">
        <w:rPr>
          <w:rFonts w:ascii="Times New Roman" w:hAnsi="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4670D4" w:rsidRPr="0032674A" w:rsidRDefault="004670D4" w:rsidP="0032674A">
      <w:pPr>
        <w:tabs>
          <w:tab w:val="left" w:pos="1260"/>
        </w:tabs>
        <w:spacing w:after="0" w:line="240" w:lineRule="auto"/>
        <w:ind w:firstLine="720"/>
        <w:jc w:val="both"/>
        <w:rPr>
          <w:rFonts w:ascii="Times New Roman" w:hAnsi="Times New Roman"/>
          <w:sz w:val="28"/>
          <w:szCs w:val="28"/>
          <w:lang w:val="uk-UA"/>
        </w:rPr>
      </w:pPr>
    </w:p>
    <w:p w:rsidR="004670D4" w:rsidRPr="0032674A" w:rsidRDefault="004670D4"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4. Очікувані результати</w:t>
      </w:r>
    </w:p>
    <w:p w:rsidR="004670D4" w:rsidRPr="0032674A" w:rsidRDefault="004670D4"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4.1 Для суб’єктів звернень:</w:t>
      </w:r>
    </w:p>
    <w:p w:rsidR="004670D4" w:rsidRPr="0032674A" w:rsidRDefault="004670D4" w:rsidP="0032674A">
      <w:pPr>
        <w:widowControl w:val="0"/>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4670D4" w:rsidRPr="0032674A" w:rsidRDefault="004670D4"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отримання адміністративних послуг у одному приміщенні;</w:t>
      </w:r>
    </w:p>
    <w:p w:rsidR="004670D4" w:rsidRPr="0032674A" w:rsidRDefault="004670D4"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4670D4" w:rsidRDefault="004670D4" w:rsidP="0032674A">
      <w:pPr>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наявність та доступність інформації про перелік та порядок надання адміністративних послуг;</w:t>
      </w:r>
    </w:p>
    <w:p w:rsidR="004670D4" w:rsidRPr="0032674A" w:rsidRDefault="004670D4" w:rsidP="0032674A">
      <w:pPr>
        <w:tabs>
          <w:tab w:val="left" w:pos="1134"/>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організація належного формування, </w:t>
      </w:r>
      <w:r w:rsidRPr="00054B46">
        <w:rPr>
          <w:rFonts w:ascii="Times New Roman" w:hAnsi="Times New Roman"/>
          <w:sz w:val="28"/>
          <w:szCs w:val="28"/>
          <w:lang w:val="uk-UA"/>
        </w:rPr>
        <w:t>зберігання</w:t>
      </w:r>
      <w:r>
        <w:rPr>
          <w:rFonts w:ascii="Times New Roman" w:hAnsi="Times New Roman"/>
          <w:sz w:val="28"/>
          <w:szCs w:val="28"/>
          <w:lang w:val="uk-UA"/>
        </w:rPr>
        <w:t xml:space="preserve"> та пересилання</w:t>
      </w:r>
      <w:r w:rsidRPr="00054B46">
        <w:rPr>
          <w:rFonts w:ascii="Times New Roman" w:hAnsi="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4670D4" w:rsidRPr="0032674A" w:rsidRDefault="004670D4" w:rsidP="0032674A">
      <w:pPr>
        <w:tabs>
          <w:tab w:val="left" w:pos="1134"/>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xml:space="preserve">- створення  зручного для споживачів адміністративних послуг режиму роботи </w:t>
      </w:r>
      <w:r>
        <w:rPr>
          <w:rFonts w:ascii="Times New Roman" w:hAnsi="Times New Roman"/>
          <w:sz w:val="28"/>
          <w:szCs w:val="28"/>
          <w:lang w:val="uk-UA"/>
        </w:rPr>
        <w:t>Відділу.</w:t>
      </w:r>
    </w:p>
    <w:p w:rsidR="004670D4" w:rsidRPr="0032674A" w:rsidRDefault="004670D4" w:rsidP="0032674A">
      <w:pPr>
        <w:tabs>
          <w:tab w:val="num" w:pos="1134"/>
        </w:tabs>
        <w:spacing w:after="0" w:line="240" w:lineRule="auto"/>
        <w:jc w:val="both"/>
        <w:rPr>
          <w:rFonts w:ascii="Times New Roman" w:hAnsi="Times New Roman"/>
          <w:sz w:val="28"/>
          <w:szCs w:val="28"/>
          <w:lang w:val="uk-UA"/>
        </w:rPr>
      </w:pPr>
    </w:p>
    <w:p w:rsidR="004670D4" w:rsidRPr="0032674A" w:rsidRDefault="004670D4"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5. Фінансове забезпечення Програми</w:t>
      </w:r>
    </w:p>
    <w:p w:rsidR="004670D4" w:rsidRPr="0032674A" w:rsidRDefault="004670D4" w:rsidP="0032674A">
      <w:pPr>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Фінансування Програми здійснюватиметься з районного бюджету</w:t>
      </w:r>
      <w:r>
        <w:rPr>
          <w:rFonts w:ascii="Times New Roman" w:hAnsi="Times New Roman"/>
          <w:sz w:val="28"/>
          <w:szCs w:val="28"/>
          <w:lang w:val="uk-UA"/>
        </w:rPr>
        <w:t xml:space="preserve"> </w:t>
      </w:r>
      <w:r w:rsidRPr="00D468F0">
        <w:rPr>
          <w:rFonts w:ascii="Times New Roman" w:hAnsi="Times New Roman"/>
          <w:sz w:val="28"/>
          <w:szCs w:val="28"/>
          <w:lang w:val="uk-UA"/>
        </w:rPr>
        <w:t>та бюджетів сільських, селищних, міських територіальних громад</w:t>
      </w:r>
      <w:r>
        <w:rPr>
          <w:rFonts w:ascii="Times New Roman" w:hAnsi="Times New Roman"/>
          <w:sz w:val="28"/>
          <w:szCs w:val="28"/>
          <w:lang w:val="uk-UA"/>
        </w:rPr>
        <w:t xml:space="preserve"> району</w:t>
      </w:r>
      <w:r w:rsidRPr="00D468F0">
        <w:rPr>
          <w:rFonts w:ascii="Times New Roman" w:hAnsi="Times New Roman"/>
          <w:sz w:val="28"/>
          <w:szCs w:val="28"/>
          <w:lang w:val="uk-UA"/>
        </w:rPr>
        <w:t xml:space="preserve"> </w:t>
      </w:r>
      <w:r>
        <w:rPr>
          <w:rFonts w:ascii="Times New Roman" w:hAnsi="Times New Roman"/>
          <w:sz w:val="28"/>
          <w:szCs w:val="28"/>
          <w:lang w:val="uk-UA"/>
        </w:rPr>
        <w:t>та</w:t>
      </w:r>
      <w:r w:rsidRPr="0032674A">
        <w:rPr>
          <w:rFonts w:ascii="Times New Roman" w:hAnsi="Times New Roman"/>
          <w:sz w:val="28"/>
          <w:szCs w:val="28"/>
          <w:lang w:val="uk-UA"/>
        </w:rPr>
        <w:t xml:space="preserve"> інших джерел, не заборонених законодавством.</w:t>
      </w:r>
    </w:p>
    <w:p w:rsidR="004670D4" w:rsidRPr="0032674A" w:rsidRDefault="004670D4"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hAnsi="Times New Roman"/>
          <w:sz w:val="28"/>
          <w:szCs w:val="28"/>
          <w:lang w:val="uk-UA"/>
        </w:rPr>
        <w:t>нічної бази, проведення ремонтних робіт та інших заходів (додатки 1,2,3)</w:t>
      </w:r>
      <w:r w:rsidRPr="0032674A">
        <w:rPr>
          <w:rFonts w:ascii="Times New Roman" w:hAnsi="Times New Roman"/>
          <w:sz w:val="28"/>
          <w:szCs w:val="28"/>
          <w:lang w:val="uk-UA"/>
        </w:rPr>
        <w:t>.</w:t>
      </w:r>
    </w:p>
    <w:p w:rsidR="004670D4" w:rsidRPr="0032674A" w:rsidRDefault="004670D4"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sz w:val="28"/>
          <w:szCs w:val="28"/>
          <w:lang w:val="uk-UA"/>
        </w:rPr>
        <w:t>К</w:t>
      </w:r>
      <w:r>
        <w:rPr>
          <w:rFonts w:ascii="Times New Roman" w:hAnsi="Times New Roman"/>
          <w:sz w:val="28"/>
          <w:szCs w:val="28"/>
          <w:lang w:val="uk-UA"/>
        </w:rPr>
        <w:t>ропивниц</w:t>
      </w:r>
      <w:r w:rsidRPr="00484C5A">
        <w:rPr>
          <w:rFonts w:ascii="Times New Roman" w:hAnsi="Times New Roman"/>
          <w:sz w:val="28"/>
          <w:szCs w:val="28"/>
          <w:lang w:val="uk-UA"/>
        </w:rPr>
        <w:t>ьку районну державну адміністрацію</w:t>
      </w:r>
      <w:r>
        <w:rPr>
          <w:rFonts w:ascii="Times New Roman" w:hAnsi="Times New Roman"/>
          <w:sz w:val="28"/>
          <w:szCs w:val="28"/>
          <w:lang w:val="uk-UA"/>
        </w:rPr>
        <w:t xml:space="preserve"> Кіровоградської області.</w:t>
      </w:r>
    </w:p>
    <w:p w:rsidR="004670D4" w:rsidRPr="0032674A" w:rsidRDefault="004670D4" w:rsidP="0032674A">
      <w:pPr>
        <w:tabs>
          <w:tab w:val="left" w:pos="1080"/>
        </w:tabs>
        <w:spacing w:after="0" w:line="240" w:lineRule="auto"/>
        <w:ind w:firstLine="720"/>
        <w:jc w:val="both"/>
        <w:rPr>
          <w:rFonts w:ascii="Times New Roman" w:hAnsi="Times New Roman"/>
          <w:sz w:val="28"/>
          <w:szCs w:val="28"/>
          <w:lang w:val="uk-UA"/>
        </w:rPr>
      </w:pPr>
    </w:p>
    <w:p w:rsidR="004670D4" w:rsidRPr="0032674A" w:rsidRDefault="004670D4" w:rsidP="0032674A">
      <w:pPr>
        <w:spacing w:after="0" w:line="240" w:lineRule="auto"/>
        <w:jc w:val="center"/>
        <w:rPr>
          <w:rFonts w:ascii="Times New Roman" w:hAnsi="Times New Roman"/>
          <w:b/>
          <w:sz w:val="28"/>
          <w:szCs w:val="28"/>
          <w:lang w:val="uk-UA"/>
        </w:rPr>
      </w:pPr>
      <w:r w:rsidRPr="0032674A">
        <w:rPr>
          <w:rFonts w:ascii="Times New Roman" w:hAnsi="Times New Roman"/>
          <w:b/>
          <w:sz w:val="28"/>
          <w:szCs w:val="28"/>
          <w:lang w:val="uk-UA"/>
        </w:rPr>
        <w:t>6. Координація та контроль  за ходом виконання</w:t>
      </w:r>
    </w:p>
    <w:p w:rsidR="004670D4" w:rsidRPr="0032674A" w:rsidRDefault="004670D4" w:rsidP="0032674A">
      <w:pPr>
        <w:spacing w:after="120" w:line="240" w:lineRule="auto"/>
        <w:jc w:val="center"/>
        <w:rPr>
          <w:rFonts w:ascii="Times New Roman" w:hAnsi="Times New Roman"/>
          <w:b/>
          <w:sz w:val="28"/>
          <w:szCs w:val="28"/>
          <w:lang w:val="uk-UA"/>
        </w:rPr>
      </w:pPr>
      <w:r w:rsidRPr="0032674A">
        <w:rPr>
          <w:rFonts w:ascii="Times New Roman" w:hAnsi="Times New Roman"/>
          <w:b/>
          <w:sz w:val="28"/>
          <w:szCs w:val="28"/>
          <w:lang w:val="uk-UA"/>
        </w:rPr>
        <w:t>Програми</w:t>
      </w:r>
    </w:p>
    <w:p w:rsidR="004670D4" w:rsidRPr="00CC1A22" w:rsidRDefault="004670D4" w:rsidP="00CC1A22">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4807FF">
        <w:rPr>
          <w:rFonts w:ascii="Times New Roman" w:hAnsi="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olor w:val="000000"/>
          <w:sz w:val="28"/>
          <w:szCs w:val="28"/>
          <w:lang w:val="uk-UA"/>
        </w:rPr>
        <w:t xml:space="preserve">відділ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і 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r w:rsidRPr="004807FF">
        <w:rPr>
          <w:rFonts w:ascii="Times New Roman" w:hAnsi="Times New Roman"/>
          <w:color w:val="000000"/>
          <w:sz w:val="28"/>
          <w:szCs w:val="28"/>
          <w:lang w:val="uk-UA"/>
        </w:rPr>
        <w:t>.</w:t>
      </w:r>
    </w:p>
    <w:p w:rsidR="004670D4" w:rsidRDefault="004670D4" w:rsidP="0032674A">
      <w:pPr>
        <w:shd w:val="clear" w:color="auto" w:fill="FFFFFF"/>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Контроль за цільовим та ефективним використанням коштів здійснюється відповідно до діючого законодавства.</w:t>
      </w:r>
    </w:p>
    <w:p w:rsidR="004670D4" w:rsidRPr="00355C4D" w:rsidRDefault="004670D4" w:rsidP="00484C5A">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4670D4" w:rsidRPr="0032674A" w:rsidRDefault="004670D4" w:rsidP="0032674A">
      <w:pPr>
        <w:shd w:val="clear" w:color="auto" w:fill="FFFFFF"/>
        <w:spacing w:after="0" w:line="240" w:lineRule="auto"/>
        <w:ind w:firstLine="720"/>
        <w:jc w:val="both"/>
        <w:rPr>
          <w:rFonts w:ascii="Times New Roman" w:hAnsi="Times New Roman"/>
          <w:sz w:val="28"/>
          <w:szCs w:val="28"/>
        </w:rPr>
      </w:pPr>
    </w:p>
    <w:p w:rsidR="004670D4" w:rsidRDefault="004670D4"/>
    <w:sectPr w:rsidR="004670D4"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D4" w:rsidRDefault="004670D4" w:rsidP="00174FF4">
      <w:pPr>
        <w:spacing w:after="0" w:line="240" w:lineRule="auto"/>
      </w:pPr>
      <w:r>
        <w:separator/>
      </w:r>
    </w:p>
  </w:endnote>
  <w:endnote w:type="continuationSeparator" w:id="0">
    <w:p w:rsidR="004670D4" w:rsidRDefault="004670D4" w:rsidP="00174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D4" w:rsidRDefault="004670D4" w:rsidP="00174FF4">
      <w:pPr>
        <w:spacing w:after="0" w:line="240" w:lineRule="auto"/>
      </w:pPr>
      <w:r>
        <w:separator/>
      </w:r>
    </w:p>
  </w:footnote>
  <w:footnote w:type="continuationSeparator" w:id="0">
    <w:p w:rsidR="004670D4" w:rsidRDefault="004670D4" w:rsidP="00174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D4" w:rsidRDefault="004670D4">
    <w:pPr>
      <w:pStyle w:val="Header"/>
      <w:jc w:val="center"/>
    </w:pPr>
    <w:fldSimple w:instr=" PAGE   \* MERGEFORMAT ">
      <w:r>
        <w:rPr>
          <w:noProof/>
        </w:rPr>
        <w:t>4</w:t>
      </w:r>
    </w:fldSimple>
  </w:p>
  <w:p w:rsidR="004670D4" w:rsidRDefault="004670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74A"/>
    <w:rsid w:val="00054B46"/>
    <w:rsid w:val="000F5BB7"/>
    <w:rsid w:val="00131C2C"/>
    <w:rsid w:val="001554AB"/>
    <w:rsid w:val="00161E85"/>
    <w:rsid w:val="00174FF4"/>
    <w:rsid w:val="001754D8"/>
    <w:rsid w:val="002061B3"/>
    <w:rsid w:val="0024181C"/>
    <w:rsid w:val="00243CC2"/>
    <w:rsid w:val="002A40BE"/>
    <w:rsid w:val="002F13D5"/>
    <w:rsid w:val="0032674A"/>
    <w:rsid w:val="003303F6"/>
    <w:rsid w:val="00355C4D"/>
    <w:rsid w:val="003D6E44"/>
    <w:rsid w:val="0042291E"/>
    <w:rsid w:val="0043088F"/>
    <w:rsid w:val="0043199C"/>
    <w:rsid w:val="004670D4"/>
    <w:rsid w:val="004764E2"/>
    <w:rsid w:val="004807FF"/>
    <w:rsid w:val="00484C5A"/>
    <w:rsid w:val="004D0A12"/>
    <w:rsid w:val="004D757D"/>
    <w:rsid w:val="00533020"/>
    <w:rsid w:val="00543B65"/>
    <w:rsid w:val="005B5E2C"/>
    <w:rsid w:val="005F601A"/>
    <w:rsid w:val="00613B8C"/>
    <w:rsid w:val="006531E9"/>
    <w:rsid w:val="00670F17"/>
    <w:rsid w:val="00684733"/>
    <w:rsid w:val="006863B8"/>
    <w:rsid w:val="00687A04"/>
    <w:rsid w:val="006A4BB4"/>
    <w:rsid w:val="006D771C"/>
    <w:rsid w:val="006D7ABC"/>
    <w:rsid w:val="00737A15"/>
    <w:rsid w:val="0077792C"/>
    <w:rsid w:val="00847D4F"/>
    <w:rsid w:val="00847DA2"/>
    <w:rsid w:val="0087528F"/>
    <w:rsid w:val="008E6583"/>
    <w:rsid w:val="009236AC"/>
    <w:rsid w:val="00941300"/>
    <w:rsid w:val="00996027"/>
    <w:rsid w:val="009B5CF5"/>
    <w:rsid w:val="00AC10E8"/>
    <w:rsid w:val="00AD60F2"/>
    <w:rsid w:val="00AF70DA"/>
    <w:rsid w:val="00B0777F"/>
    <w:rsid w:val="00B22D29"/>
    <w:rsid w:val="00B30D3C"/>
    <w:rsid w:val="00B951D3"/>
    <w:rsid w:val="00BA0FD9"/>
    <w:rsid w:val="00C76813"/>
    <w:rsid w:val="00CA37E8"/>
    <w:rsid w:val="00CC1A22"/>
    <w:rsid w:val="00CE0D4C"/>
    <w:rsid w:val="00D07020"/>
    <w:rsid w:val="00D468F0"/>
    <w:rsid w:val="00D854BD"/>
    <w:rsid w:val="00DA5B2B"/>
    <w:rsid w:val="00DB2412"/>
    <w:rsid w:val="00E14FE8"/>
    <w:rsid w:val="00E64238"/>
    <w:rsid w:val="00EB3A86"/>
    <w:rsid w:val="00EC3D8A"/>
    <w:rsid w:val="00EE32F0"/>
    <w:rsid w:val="00EE6C17"/>
    <w:rsid w:val="00F43082"/>
    <w:rsid w:val="00F52B3C"/>
    <w:rsid w:val="00FE6C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674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2674A"/>
    <w:rPr>
      <w:rFonts w:cs="Times New Roman"/>
      <w:b/>
      <w:bCs/>
    </w:rPr>
  </w:style>
  <w:style w:type="character" w:customStyle="1" w:styleId="apple-converted-space">
    <w:name w:val="apple-converted-space"/>
    <w:basedOn w:val="DefaultParagraphFont"/>
    <w:uiPriority w:val="99"/>
    <w:rsid w:val="0032674A"/>
    <w:rPr>
      <w:rFonts w:cs="Times New Roman"/>
    </w:rPr>
  </w:style>
  <w:style w:type="paragraph" w:styleId="Header">
    <w:name w:val="header"/>
    <w:basedOn w:val="Normal"/>
    <w:link w:val="HeaderChar"/>
    <w:uiPriority w:val="99"/>
    <w:rsid w:val="00174F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4FF4"/>
    <w:rPr>
      <w:rFonts w:cs="Times New Roman"/>
    </w:rPr>
  </w:style>
  <w:style w:type="paragraph" w:styleId="Footer">
    <w:name w:val="footer"/>
    <w:basedOn w:val="Normal"/>
    <w:link w:val="FooterChar"/>
    <w:uiPriority w:val="99"/>
    <w:semiHidden/>
    <w:rsid w:val="00174FF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4FF4"/>
    <w:rPr>
      <w:rFonts w:cs="Times New Roman"/>
    </w:rPr>
  </w:style>
  <w:style w:type="character" w:customStyle="1" w:styleId="a">
    <w:name w:val="Основной текст_"/>
    <w:basedOn w:val="DefaultParagraphFont"/>
    <w:link w:val="1"/>
    <w:uiPriority w:val="99"/>
    <w:locked/>
    <w:rsid w:val="00B30D3C"/>
    <w:rPr>
      <w:rFonts w:ascii="Times New Roman" w:hAnsi="Times New Roman" w:cs="Times New Roman"/>
      <w:shd w:val="clear" w:color="auto" w:fill="FFFFFF"/>
    </w:rPr>
  </w:style>
  <w:style w:type="paragraph" w:customStyle="1" w:styleId="1">
    <w:name w:val="Основной текст1"/>
    <w:basedOn w:val="Normal"/>
    <w:link w:val="a"/>
    <w:uiPriority w:val="99"/>
    <w:rsid w:val="00B30D3C"/>
    <w:pPr>
      <w:widowControl w:val="0"/>
      <w:shd w:val="clear" w:color="auto" w:fill="FFFFFF"/>
      <w:spacing w:after="0" w:line="259" w:lineRule="auto"/>
      <w:ind w:firstLine="4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5</Pages>
  <Words>1425</Words>
  <Characters>8128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24</cp:revision>
  <cp:lastPrinted>2022-01-14T12:30:00Z</cp:lastPrinted>
  <dcterms:created xsi:type="dcterms:W3CDTF">2017-09-21T13:53:00Z</dcterms:created>
  <dcterms:modified xsi:type="dcterms:W3CDTF">2022-02-07T09:17:00Z</dcterms:modified>
</cp:coreProperties>
</file>