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5A" w:rsidRPr="002B46F5" w:rsidRDefault="00A10B5A" w:rsidP="002B46F5">
      <w:pPr>
        <w:spacing w:after="0" w:line="240" w:lineRule="auto"/>
        <w:ind w:left="10490"/>
        <w:rPr>
          <w:rFonts w:ascii="Times New Roman" w:hAnsi="Times New Roman"/>
          <w:sz w:val="24"/>
          <w:szCs w:val="28"/>
        </w:rPr>
      </w:pPr>
      <w:r w:rsidRPr="002B46F5">
        <w:rPr>
          <w:rFonts w:ascii="Times New Roman" w:hAnsi="Times New Roman"/>
          <w:sz w:val="24"/>
          <w:szCs w:val="28"/>
        </w:rPr>
        <w:t>Додаток 2</w:t>
      </w:r>
    </w:p>
    <w:p w:rsidR="00A10B5A" w:rsidRPr="002B46F5" w:rsidRDefault="00A10B5A" w:rsidP="002B46F5">
      <w:pPr>
        <w:spacing w:after="0" w:line="240" w:lineRule="auto"/>
        <w:ind w:left="10490"/>
        <w:rPr>
          <w:rFonts w:ascii="Times New Roman" w:hAnsi="Times New Roman"/>
          <w:sz w:val="24"/>
          <w:szCs w:val="28"/>
        </w:rPr>
      </w:pPr>
      <w:r w:rsidRPr="002B46F5">
        <w:rPr>
          <w:rFonts w:ascii="Times New Roman" w:hAnsi="Times New Roman"/>
          <w:sz w:val="24"/>
          <w:szCs w:val="28"/>
        </w:rPr>
        <w:t>до Комплексної програми сприяння розв</w:t>
      </w:r>
      <w:r>
        <w:rPr>
          <w:rFonts w:ascii="Times New Roman" w:hAnsi="Times New Roman"/>
          <w:sz w:val="24"/>
          <w:szCs w:val="28"/>
        </w:rPr>
        <w:t>итку громадянського суспільства та</w:t>
      </w:r>
      <w:r w:rsidRPr="002B46F5">
        <w:rPr>
          <w:rFonts w:ascii="Times New Roman" w:hAnsi="Times New Roman"/>
          <w:sz w:val="24"/>
          <w:szCs w:val="28"/>
        </w:rPr>
        <w:t xml:space="preserve"> інформаційної сфери у К</w:t>
      </w:r>
      <w:r>
        <w:rPr>
          <w:rFonts w:ascii="Times New Roman" w:hAnsi="Times New Roman"/>
          <w:sz w:val="24"/>
          <w:szCs w:val="28"/>
        </w:rPr>
        <w:t>ропивницькому районі</w:t>
      </w:r>
      <w:r w:rsidRPr="002B46F5">
        <w:rPr>
          <w:rFonts w:ascii="Times New Roman" w:hAnsi="Times New Roman"/>
          <w:sz w:val="24"/>
          <w:szCs w:val="28"/>
        </w:rPr>
        <w:t xml:space="preserve"> на </w:t>
      </w:r>
      <w:r>
        <w:rPr>
          <w:rFonts w:ascii="Times New Roman" w:hAnsi="Times New Roman"/>
          <w:sz w:val="24"/>
          <w:szCs w:val="28"/>
        </w:rPr>
        <w:t>2021-2022</w:t>
      </w:r>
      <w:r w:rsidRPr="002B46F5">
        <w:rPr>
          <w:rFonts w:ascii="Times New Roman" w:hAnsi="Times New Roman"/>
          <w:sz w:val="24"/>
          <w:szCs w:val="28"/>
        </w:rPr>
        <w:t xml:space="preserve"> </w:t>
      </w:r>
      <w:r w:rsidRPr="002B46F5">
        <w:rPr>
          <w:rFonts w:ascii="Times New Roman" w:hAnsi="Times New Roman"/>
          <w:sz w:val="24"/>
          <w:szCs w:val="28"/>
        </w:rPr>
        <w:br/>
        <w:t>рок</w:t>
      </w:r>
      <w:r>
        <w:rPr>
          <w:rFonts w:ascii="Times New Roman" w:hAnsi="Times New Roman"/>
          <w:sz w:val="24"/>
          <w:szCs w:val="28"/>
        </w:rPr>
        <w:t>и</w:t>
      </w:r>
      <w:r w:rsidRPr="002B46F5">
        <w:rPr>
          <w:rFonts w:ascii="Times New Roman" w:hAnsi="Times New Roman"/>
          <w:sz w:val="24"/>
          <w:szCs w:val="28"/>
        </w:rPr>
        <w:t xml:space="preserve"> (пункт 10 Розділу V)</w:t>
      </w:r>
    </w:p>
    <w:p w:rsidR="00A10B5A" w:rsidRPr="002B46F5" w:rsidRDefault="00A10B5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10B5A" w:rsidRPr="002B46F5" w:rsidRDefault="00A10B5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2B46F5">
        <w:rPr>
          <w:rFonts w:ascii="Times New Roman" w:hAnsi="Times New Roman"/>
          <w:b/>
          <w:spacing w:val="-7"/>
          <w:sz w:val="28"/>
          <w:szCs w:val="28"/>
        </w:rPr>
        <w:t xml:space="preserve">ПОКАЗНИКИ ПРОДУКТУ </w:t>
      </w:r>
    </w:p>
    <w:p w:rsidR="00A10B5A" w:rsidRPr="006A1445" w:rsidRDefault="00A10B5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2B46F5">
        <w:rPr>
          <w:rFonts w:ascii="Times New Roman" w:hAnsi="Times New Roman"/>
          <w:b/>
          <w:spacing w:val="-7"/>
          <w:sz w:val="28"/>
          <w:szCs w:val="28"/>
        </w:rPr>
        <w:t>комплексної програми сприяння розвитку громадянського суспі</w:t>
      </w:r>
      <w:r>
        <w:rPr>
          <w:rFonts w:ascii="Times New Roman" w:hAnsi="Times New Roman"/>
          <w:b/>
          <w:spacing w:val="-7"/>
          <w:sz w:val="28"/>
          <w:szCs w:val="28"/>
        </w:rPr>
        <w:t>льства та</w:t>
      </w:r>
      <w:r w:rsidRPr="006A1445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</w:p>
    <w:p w:rsidR="00A10B5A" w:rsidRPr="002B46F5" w:rsidRDefault="00A10B5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2B46F5">
        <w:rPr>
          <w:rFonts w:ascii="Times New Roman" w:hAnsi="Times New Roman"/>
          <w:b/>
          <w:spacing w:val="-7"/>
          <w:sz w:val="28"/>
          <w:szCs w:val="28"/>
        </w:rPr>
        <w:t>інформаційної сфери у К</w:t>
      </w:r>
      <w:r>
        <w:rPr>
          <w:rFonts w:ascii="Times New Roman" w:hAnsi="Times New Roman"/>
          <w:b/>
          <w:spacing w:val="-7"/>
          <w:sz w:val="28"/>
          <w:szCs w:val="28"/>
        </w:rPr>
        <w:t>ропивницькому</w:t>
      </w:r>
      <w:r w:rsidRPr="002B46F5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7"/>
          <w:sz w:val="28"/>
          <w:szCs w:val="28"/>
        </w:rPr>
        <w:t>район</w:t>
      </w:r>
      <w:r w:rsidRPr="002B46F5">
        <w:rPr>
          <w:rFonts w:ascii="Times New Roman" w:hAnsi="Times New Roman"/>
          <w:b/>
          <w:spacing w:val="-7"/>
          <w:sz w:val="28"/>
          <w:szCs w:val="28"/>
        </w:rPr>
        <w:t>і на 202</w:t>
      </w:r>
      <w:r>
        <w:rPr>
          <w:rFonts w:ascii="Times New Roman" w:hAnsi="Times New Roman"/>
          <w:b/>
          <w:spacing w:val="-7"/>
          <w:sz w:val="28"/>
          <w:szCs w:val="28"/>
        </w:rPr>
        <w:t>1-2022</w:t>
      </w:r>
      <w:r w:rsidRPr="002B46F5">
        <w:rPr>
          <w:rFonts w:ascii="Times New Roman" w:hAnsi="Times New Roman"/>
          <w:b/>
          <w:spacing w:val="-7"/>
          <w:sz w:val="28"/>
          <w:szCs w:val="28"/>
        </w:rPr>
        <w:t xml:space="preserve"> рок</w:t>
      </w:r>
      <w:r>
        <w:rPr>
          <w:rFonts w:ascii="Times New Roman" w:hAnsi="Times New Roman"/>
          <w:b/>
          <w:spacing w:val="-7"/>
          <w:sz w:val="28"/>
          <w:szCs w:val="28"/>
        </w:rPr>
        <w:t>и</w:t>
      </w:r>
    </w:p>
    <w:p w:rsidR="00A10B5A" w:rsidRPr="002B46F5" w:rsidRDefault="00A10B5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</w:rPr>
      </w:pP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</w:p>
    <w:tbl>
      <w:tblPr>
        <w:tblW w:w="14582" w:type="dxa"/>
        <w:tblInd w:w="-15" w:type="dxa"/>
        <w:tblLayout w:type="fixed"/>
        <w:tblLook w:val="0000"/>
      </w:tblPr>
      <w:tblGrid>
        <w:gridCol w:w="549"/>
        <w:gridCol w:w="5811"/>
        <w:gridCol w:w="1560"/>
        <w:gridCol w:w="992"/>
        <w:gridCol w:w="1881"/>
        <w:gridCol w:w="2470"/>
        <w:gridCol w:w="1319"/>
      </w:tblGrid>
      <w:tr w:rsidR="00A10B5A" w:rsidRPr="00F3194C" w:rsidTr="00BF47AE">
        <w:trPr>
          <w:trHeight w:val="72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Назва показника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Вихідні дані</w:t>
            </w:r>
            <w:r w:rsidRPr="00F3194C">
              <w:rPr>
                <w:rFonts w:ascii="Times New Roman" w:hAnsi="Times New Roman"/>
                <w:b/>
              </w:rPr>
              <w:t xml:space="preserve"> </w:t>
            </w: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на початок програми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Всього за період дії програми</w:t>
            </w:r>
          </w:p>
        </w:tc>
      </w:tr>
    </w:tbl>
    <w:p w:rsidR="00A10B5A" w:rsidRPr="002B46F5" w:rsidRDefault="00A10B5A" w:rsidP="002B46F5">
      <w:pPr>
        <w:spacing w:after="0" w:line="240" w:lineRule="auto"/>
        <w:rPr>
          <w:rFonts w:ascii="Times New Roman" w:hAnsi="Times New Roman"/>
        </w:rPr>
      </w:pPr>
    </w:p>
    <w:tbl>
      <w:tblPr>
        <w:tblW w:w="14582" w:type="dxa"/>
        <w:tblInd w:w="-15" w:type="dxa"/>
        <w:tblLayout w:type="fixed"/>
        <w:tblLook w:val="0000"/>
      </w:tblPr>
      <w:tblGrid>
        <w:gridCol w:w="549"/>
        <w:gridCol w:w="5811"/>
        <w:gridCol w:w="1560"/>
        <w:gridCol w:w="992"/>
        <w:gridCol w:w="1881"/>
        <w:gridCol w:w="2470"/>
        <w:gridCol w:w="1319"/>
      </w:tblGrid>
      <w:tr w:rsidR="00A10B5A" w:rsidRPr="00F3194C" w:rsidTr="00C20A28">
        <w:trPr>
          <w:trHeight w:val="199"/>
          <w:tblHeader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A10B5A" w:rsidRPr="00F3194C" w:rsidTr="005D6C88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3194C">
              <w:rPr>
                <w:rFonts w:ascii="Times New Roman" w:hAnsi="Times New Roman"/>
                <w:b/>
                <w:sz w:val="23"/>
                <w:szCs w:val="23"/>
              </w:rPr>
              <w:t xml:space="preserve">СПРИЯННЯ РОЗВИТКУ ГРОМАДЯНСЬКОГО СУСПІЛЬСТВА </w:t>
            </w:r>
          </w:p>
        </w:tc>
      </w:tr>
      <w:tr w:rsidR="00A10B5A" w:rsidRPr="00F3194C" w:rsidTr="005D6C88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A" w:rsidRPr="00F3194C" w:rsidRDefault="00A10B5A" w:rsidP="00F03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3194C">
              <w:rPr>
                <w:rFonts w:ascii="Times New Roman" w:hAnsi="Times New Roman"/>
                <w:b/>
                <w:sz w:val="23"/>
                <w:szCs w:val="23"/>
              </w:rPr>
              <w:t>І. Показники продукту програми</w:t>
            </w:r>
          </w:p>
        </w:tc>
      </w:tr>
      <w:tr w:rsidR="00A10B5A" w:rsidRPr="00F3194C" w:rsidTr="00BF47AE">
        <w:trPr>
          <w:trHeight w:val="45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Проведені навчально-методичні семінари, тренінги, методична, консультативна, організаційна допомога тощо щодо інструментів участі громадськості у формуванні та реалізації державної, регіональної та місцевої політики та з питань взаємодії з громадськістю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кількість заходів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</w:tr>
      <w:tr w:rsidR="00A10B5A" w:rsidRPr="00F3194C" w:rsidTr="00BF47AE">
        <w:trPr>
          <w:trHeight w:val="750"/>
        </w:trPr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75</w:t>
            </w:r>
          </w:p>
        </w:tc>
      </w:tr>
      <w:tr w:rsidR="00A10B5A" w:rsidRPr="00F3194C" w:rsidTr="00BF47AE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Кількість підтриманих ініціатив громадськості щодо сприяння зміцненню національної єдності та консолідації українського суспільства, формування позитивного іміджу області тощо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одиниць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</w:tr>
      <w:tr w:rsidR="00A10B5A" w:rsidRPr="00F3194C" w:rsidTr="00BF47AE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 xml:space="preserve">Кількість ініціатив, проєктів тощо, реалізованих в напрямку сприяння розвитку волонтерського руху на території </w:t>
            </w:r>
            <w:r>
              <w:rPr>
                <w:rFonts w:ascii="Times New Roman" w:hAnsi="Times New Roman"/>
                <w:sz w:val="23"/>
                <w:szCs w:val="23"/>
              </w:rPr>
              <w:t>району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одиниць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</w:tr>
      <w:tr w:rsidR="00A10B5A" w:rsidRPr="00F3194C" w:rsidTr="00BF47AE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Кількість організованих заходів з нагоди державних свят, пам’ятних дат, історичних та визначних</w:t>
            </w:r>
          </w:p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подій і ювілеїв тощо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захід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</w:t>
            </w:r>
          </w:p>
        </w:tc>
      </w:tr>
      <w:tr w:rsidR="00A10B5A" w:rsidRPr="00F3194C" w:rsidTr="005D6C88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3194C">
              <w:rPr>
                <w:rFonts w:ascii="Times New Roman" w:hAnsi="Times New Roman"/>
                <w:b/>
                <w:sz w:val="23"/>
                <w:szCs w:val="23"/>
              </w:rPr>
              <w:t>ІІ. Показники ефективності програми</w:t>
            </w:r>
          </w:p>
        </w:tc>
      </w:tr>
      <w:tr w:rsidR="00A10B5A" w:rsidRPr="00F3194C" w:rsidTr="00C20A28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Кількість прийнятих програм розвитку громадянського суспільства та інформаційної сфери в територіальних громадах області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</w:tr>
      <w:tr w:rsidR="00A10B5A" w:rsidRPr="00F3194C" w:rsidTr="00C20A28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 xml:space="preserve">Середня сума видатків, витрачених на 1 захід з нагоди державних свят, пам’ятних дат, історичних та </w:t>
            </w:r>
          </w:p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визначних подій і ювілеїв тощо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тис.грн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2,0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2,0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2,0</w:t>
            </w:r>
          </w:p>
        </w:tc>
      </w:tr>
      <w:tr w:rsidR="00A10B5A" w:rsidRPr="00F3194C" w:rsidTr="00C20A28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 xml:space="preserve">Кількість присутніх жителів </w:t>
            </w:r>
            <w:r>
              <w:rPr>
                <w:rFonts w:ascii="Times New Roman" w:hAnsi="Times New Roman"/>
                <w:sz w:val="23"/>
                <w:szCs w:val="23"/>
              </w:rPr>
              <w:t>району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 xml:space="preserve"> на заходах за участю представників релігійних конфесій (річна середня)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500</w:t>
            </w:r>
          </w:p>
        </w:tc>
      </w:tr>
      <w:tr w:rsidR="00A10B5A" w:rsidRPr="00F3194C" w:rsidTr="005D6C88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A4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3194C">
              <w:rPr>
                <w:rFonts w:ascii="Times New Roman" w:hAnsi="Times New Roman"/>
                <w:b/>
                <w:sz w:val="23"/>
                <w:szCs w:val="23"/>
              </w:rPr>
              <w:t>ІІІ  Показники якості програми</w:t>
            </w:r>
          </w:p>
        </w:tc>
      </w:tr>
      <w:tr w:rsidR="00A10B5A" w:rsidRPr="00F3194C" w:rsidTr="00C20A28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Кількість зібрань, проведених консультативно-дорадчими органами за звітний період з актуальних питань життя громади (в розрахунку на 1 конс-дорадч. орган)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засідань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</w:tr>
      <w:tr w:rsidR="00A10B5A" w:rsidRPr="00F3194C" w:rsidTr="00C20A28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Реагування слухачів на проведені наради, семінари тощо (метод анкетування)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% позит.</w:t>
            </w:r>
          </w:p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оцінок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3194C">
              <w:rPr>
                <w:rFonts w:ascii="Times New Roman" w:hAnsi="Times New Roman"/>
                <w:b/>
                <w:sz w:val="23"/>
                <w:szCs w:val="23"/>
              </w:rPr>
              <w:t>100</w:t>
            </w:r>
          </w:p>
        </w:tc>
      </w:tr>
    </w:tbl>
    <w:p w:rsidR="00A10B5A" w:rsidRPr="009079EA" w:rsidRDefault="00A10B5A" w:rsidP="00907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10B5A" w:rsidRPr="009079EA" w:rsidSect="009079EA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5A" w:rsidRDefault="00A10B5A" w:rsidP="002B46F5">
      <w:pPr>
        <w:spacing w:after="0" w:line="240" w:lineRule="auto"/>
      </w:pPr>
      <w:r>
        <w:separator/>
      </w:r>
    </w:p>
  </w:endnote>
  <w:endnote w:type="continuationSeparator" w:id="0">
    <w:p w:rsidR="00A10B5A" w:rsidRDefault="00A10B5A" w:rsidP="002B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5A" w:rsidRDefault="00A10B5A" w:rsidP="002B46F5">
      <w:pPr>
        <w:spacing w:after="0" w:line="240" w:lineRule="auto"/>
      </w:pPr>
      <w:r>
        <w:separator/>
      </w:r>
    </w:p>
  </w:footnote>
  <w:footnote w:type="continuationSeparator" w:id="0">
    <w:p w:rsidR="00A10B5A" w:rsidRDefault="00A10B5A" w:rsidP="002B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5A" w:rsidRPr="002B46F5" w:rsidRDefault="00A10B5A" w:rsidP="002B46F5">
    <w:pPr>
      <w:pStyle w:val="Header"/>
      <w:jc w:val="center"/>
      <w:rPr>
        <w:rFonts w:ascii="Times New Roman" w:hAnsi="Times New Roman"/>
        <w:sz w:val="28"/>
        <w:szCs w:val="28"/>
      </w:rPr>
    </w:pPr>
    <w:r w:rsidRPr="002B46F5">
      <w:rPr>
        <w:rFonts w:ascii="Times New Roman" w:hAnsi="Times New Roman"/>
        <w:sz w:val="28"/>
        <w:szCs w:val="28"/>
      </w:rPr>
      <w:fldChar w:fldCharType="begin"/>
    </w:r>
    <w:r w:rsidRPr="002B46F5">
      <w:rPr>
        <w:rFonts w:ascii="Times New Roman" w:hAnsi="Times New Roman"/>
        <w:sz w:val="28"/>
        <w:szCs w:val="28"/>
      </w:rPr>
      <w:instrText xml:space="preserve"> PAGE   \* MERGEFORMAT </w:instrText>
    </w:r>
    <w:r w:rsidRPr="002B46F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2B46F5">
      <w:rPr>
        <w:rFonts w:ascii="Times New Roman" w:hAnsi="Times New Roman"/>
        <w:sz w:val="28"/>
        <w:szCs w:val="28"/>
      </w:rPr>
      <w:fldChar w:fldCharType="end"/>
    </w:r>
  </w:p>
  <w:p w:rsidR="00A10B5A" w:rsidRPr="002B46F5" w:rsidRDefault="00A10B5A" w:rsidP="002B46F5">
    <w:pPr>
      <w:pStyle w:val="Header"/>
      <w:jc w:val="right"/>
      <w:rPr>
        <w:rFonts w:ascii="Times New Roman" w:hAnsi="Times New Roman"/>
        <w:sz w:val="24"/>
        <w:szCs w:val="28"/>
      </w:rPr>
    </w:pPr>
    <w:r w:rsidRPr="002B46F5">
      <w:rPr>
        <w:rFonts w:ascii="Times New Roman" w:hAnsi="Times New Roman"/>
        <w:sz w:val="24"/>
        <w:szCs w:val="28"/>
      </w:rPr>
      <w:t>Продовження додатка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6F5"/>
    <w:rsid w:val="000A0392"/>
    <w:rsid w:val="00135853"/>
    <w:rsid w:val="002A4276"/>
    <w:rsid w:val="002B46F5"/>
    <w:rsid w:val="004B4E83"/>
    <w:rsid w:val="00512E6F"/>
    <w:rsid w:val="005B34AE"/>
    <w:rsid w:val="005B4FB0"/>
    <w:rsid w:val="005C12E7"/>
    <w:rsid w:val="005D6C88"/>
    <w:rsid w:val="0069313B"/>
    <w:rsid w:val="006A1445"/>
    <w:rsid w:val="00772090"/>
    <w:rsid w:val="008A4C3F"/>
    <w:rsid w:val="009079EA"/>
    <w:rsid w:val="009754CE"/>
    <w:rsid w:val="00A10B5A"/>
    <w:rsid w:val="00AC3E10"/>
    <w:rsid w:val="00BF47AE"/>
    <w:rsid w:val="00C20A28"/>
    <w:rsid w:val="00C51EA5"/>
    <w:rsid w:val="00C9448C"/>
    <w:rsid w:val="00C9581C"/>
    <w:rsid w:val="00D4762C"/>
    <w:rsid w:val="00E5799F"/>
    <w:rsid w:val="00EA3CFD"/>
    <w:rsid w:val="00F03D4F"/>
    <w:rsid w:val="00F3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AE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46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B46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6F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B46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46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312</Words>
  <Characters>1783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user</dc:creator>
  <cp:keywords/>
  <dc:description/>
  <cp:lastModifiedBy>WinXPProSP3</cp:lastModifiedBy>
  <cp:revision>16</cp:revision>
  <cp:lastPrinted>2021-05-26T10:55:00Z</cp:lastPrinted>
  <dcterms:created xsi:type="dcterms:W3CDTF">2021-09-09T11:42:00Z</dcterms:created>
  <dcterms:modified xsi:type="dcterms:W3CDTF">2021-09-09T12:20:00Z</dcterms:modified>
</cp:coreProperties>
</file>