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7C" w:rsidRPr="0092254A" w:rsidRDefault="007A637C" w:rsidP="0026519F">
      <w:pPr>
        <w:ind w:left="5664" w:firstLine="6"/>
        <w:rPr>
          <w:rFonts w:ascii="Times New Roman" w:hAnsi="Times New Roman" w:cs="Times New Roman"/>
          <w:color w:val="000000"/>
          <w:kern w:val="36"/>
          <w:sz w:val="24"/>
          <w:szCs w:val="24"/>
          <w:lang w:val="uk-UA" w:eastAsia="en-US"/>
        </w:rPr>
      </w:pPr>
      <w:r>
        <w:rPr>
          <w:rFonts w:ascii="Times New Roman" w:hAnsi="Times New Roman" w:cs="Times New Roman"/>
          <w:color w:val="000000"/>
          <w:kern w:val="36"/>
          <w:sz w:val="24"/>
          <w:szCs w:val="24"/>
        </w:rPr>
        <w:t xml:space="preserve">Додаток </w:t>
      </w:r>
      <w:r>
        <w:rPr>
          <w:rFonts w:ascii="Times New Roman" w:hAnsi="Times New Roman" w:cs="Times New Roman"/>
          <w:color w:val="000000"/>
          <w:kern w:val="36"/>
          <w:sz w:val="24"/>
          <w:szCs w:val="24"/>
          <w:lang w:val="uk-UA"/>
        </w:rPr>
        <w:t>4</w:t>
      </w:r>
    </w:p>
    <w:p w:rsidR="007A637C" w:rsidRDefault="007A637C" w:rsidP="0026519F">
      <w:pPr>
        <w:tabs>
          <w:tab w:val="left" w:pos="1080"/>
        </w:tabs>
        <w:ind w:left="567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 рішення сесії районної ради</w:t>
      </w:r>
    </w:p>
    <w:p w:rsidR="007A637C" w:rsidRPr="008934BB" w:rsidRDefault="007A637C" w:rsidP="0026519F">
      <w:pPr>
        <w:tabs>
          <w:tab w:val="left" w:pos="1080"/>
        </w:tabs>
        <w:ind w:left="5670"/>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lang w:val="uk-UA"/>
        </w:rPr>
        <w:t>«14»</w:t>
      </w:r>
      <w:r>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грудня </w:t>
      </w:r>
      <w:r>
        <w:rPr>
          <w:rFonts w:ascii="Times New Roman" w:hAnsi="Times New Roman" w:cs="Times New Roman"/>
          <w:color w:val="000000"/>
          <w:kern w:val="36"/>
          <w:sz w:val="24"/>
          <w:szCs w:val="24"/>
        </w:rPr>
        <w:t>201</w:t>
      </w:r>
      <w:r>
        <w:rPr>
          <w:rFonts w:ascii="Times New Roman" w:hAnsi="Times New Roman" w:cs="Times New Roman"/>
          <w:color w:val="000000"/>
          <w:kern w:val="36"/>
          <w:sz w:val="24"/>
          <w:szCs w:val="24"/>
          <w:lang w:val="uk-UA"/>
        </w:rPr>
        <w:t>8</w:t>
      </w:r>
      <w:r>
        <w:rPr>
          <w:rFonts w:ascii="Times New Roman" w:hAnsi="Times New Roman" w:cs="Times New Roman"/>
          <w:color w:val="000000"/>
          <w:kern w:val="36"/>
          <w:sz w:val="24"/>
          <w:szCs w:val="24"/>
        </w:rPr>
        <w:t xml:space="preserve"> р</w:t>
      </w:r>
      <w:r>
        <w:rPr>
          <w:rFonts w:ascii="Times New Roman" w:hAnsi="Times New Roman" w:cs="Times New Roman"/>
          <w:color w:val="000000"/>
          <w:kern w:val="36"/>
          <w:sz w:val="24"/>
          <w:szCs w:val="24"/>
          <w:lang w:val="uk-UA"/>
        </w:rPr>
        <w:t>оку</w:t>
      </w:r>
      <w:r>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 435</w:t>
      </w:r>
    </w:p>
    <w:p w:rsidR="007A637C" w:rsidRDefault="007A637C" w:rsidP="005522FA">
      <w:pPr>
        <w:ind w:left="6480"/>
        <w:rPr>
          <w:rFonts w:ascii="Times New Roman" w:hAnsi="Times New Roman" w:cs="Times New Roman"/>
          <w:b/>
          <w:bCs/>
          <w:sz w:val="30"/>
          <w:szCs w:val="30"/>
        </w:rPr>
      </w:pPr>
    </w:p>
    <w:p w:rsidR="007A637C" w:rsidRDefault="007A637C" w:rsidP="0026519F">
      <w:pPr>
        <w:ind w:firstLine="4"/>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7A637C" w:rsidRDefault="007A637C" w:rsidP="0026519F">
      <w:pPr>
        <w:ind w:firstLine="708"/>
        <w:jc w:val="center"/>
        <w:rPr>
          <w:rFonts w:ascii="Times New Roman" w:hAnsi="Times New Roman" w:cs="Times New Roman"/>
          <w:b/>
          <w:bCs/>
          <w:color w:val="000000"/>
          <w:kern w:val="36"/>
          <w:sz w:val="28"/>
          <w:szCs w:val="28"/>
          <w:lang w:val="uk-UA"/>
        </w:rPr>
      </w:pPr>
      <w:r>
        <w:rPr>
          <w:rFonts w:ascii="Times New Roman" w:hAnsi="Times New Roman" w:cs="Times New Roman"/>
          <w:b/>
          <w:bCs/>
          <w:color w:val="000000"/>
          <w:kern w:val="36"/>
          <w:sz w:val="28"/>
          <w:szCs w:val="28"/>
          <w:lang w:val="uk-UA"/>
        </w:rPr>
        <w:t>районної</w:t>
      </w:r>
      <w:r w:rsidRPr="00E10FE8">
        <w:rPr>
          <w:rFonts w:ascii="Times New Roman" w:hAnsi="Times New Roman" w:cs="Times New Roman"/>
          <w:b/>
          <w:bCs/>
          <w:color w:val="000000"/>
          <w:kern w:val="36"/>
          <w:sz w:val="28"/>
          <w:szCs w:val="28"/>
          <w:lang w:val="uk-UA"/>
        </w:rPr>
        <w:t xml:space="preserve"> програми </w:t>
      </w:r>
      <w:r>
        <w:rPr>
          <w:rFonts w:ascii="Times New Roman" w:hAnsi="Times New Roman" w:cs="Times New Roman"/>
          <w:b/>
          <w:bCs/>
          <w:color w:val="000000"/>
          <w:kern w:val="36"/>
          <w:sz w:val="28"/>
          <w:szCs w:val="28"/>
          <w:lang w:val="uk-UA"/>
        </w:rPr>
        <w:t>по реалізації в районі Національного плану дій</w:t>
      </w:r>
    </w:p>
    <w:p w:rsidR="007A637C" w:rsidRDefault="007A637C" w:rsidP="0026519F">
      <w:pPr>
        <w:ind w:left="708"/>
        <w:jc w:val="center"/>
        <w:rPr>
          <w:rFonts w:ascii="Times New Roman" w:hAnsi="Times New Roman" w:cs="Times New Roman"/>
          <w:b/>
          <w:bCs/>
          <w:color w:val="000000"/>
          <w:kern w:val="36"/>
          <w:sz w:val="28"/>
          <w:szCs w:val="28"/>
          <w:lang w:val="uk-UA"/>
        </w:rPr>
      </w:pPr>
      <w:r>
        <w:rPr>
          <w:rFonts w:ascii="Times New Roman" w:hAnsi="Times New Roman" w:cs="Times New Roman"/>
          <w:b/>
          <w:bCs/>
          <w:color w:val="000000"/>
          <w:kern w:val="36"/>
          <w:sz w:val="28"/>
          <w:szCs w:val="28"/>
          <w:lang w:val="uk-UA"/>
        </w:rPr>
        <w:t>щодо реалізації Конвенції ООН про права дитини на 2019-2021роки</w:t>
      </w:r>
    </w:p>
    <w:p w:rsidR="007A637C" w:rsidRPr="0024080C" w:rsidRDefault="007A637C" w:rsidP="0026519F">
      <w:pPr>
        <w:tabs>
          <w:tab w:val="left" w:pos="8870"/>
        </w:tabs>
        <w:jc w:val="center"/>
        <w:rPr>
          <w:rFonts w:ascii="Times New Roman" w:hAnsi="Times New Roman" w:cs="Times New Roman"/>
          <w:sz w:val="16"/>
          <w:szCs w:val="16"/>
          <w:lang w:val="uk-UA"/>
        </w:rPr>
      </w:pPr>
    </w:p>
    <w:tbl>
      <w:tblPr>
        <w:tblW w:w="95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453"/>
        <w:gridCol w:w="5564"/>
      </w:tblGrid>
      <w:tr w:rsidR="007A637C" w:rsidRPr="0026519F" w:rsidTr="0026519F">
        <w:trPr>
          <w:trHeight w:val="332"/>
        </w:trPr>
        <w:tc>
          <w:tcPr>
            <w:tcW w:w="539" w:type="dxa"/>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1.</w:t>
            </w:r>
          </w:p>
        </w:tc>
        <w:tc>
          <w:tcPr>
            <w:tcW w:w="3460" w:type="dxa"/>
            <w:vAlign w:val="center"/>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Програма затверджена </w:t>
            </w:r>
          </w:p>
        </w:tc>
        <w:tc>
          <w:tcPr>
            <w:tcW w:w="5584" w:type="dxa"/>
          </w:tcPr>
          <w:p w:rsidR="007A637C" w:rsidRPr="00AB49F1" w:rsidRDefault="007A637C" w:rsidP="0026519F">
            <w:pPr>
              <w:tabs>
                <w:tab w:val="left" w:pos="1080"/>
              </w:tabs>
              <w:rPr>
                <w:rFonts w:ascii="Times New Roman" w:hAnsi="Times New Roman" w:cs="Times New Roman"/>
                <w:sz w:val="28"/>
                <w:szCs w:val="28"/>
                <w:lang w:val="uk-UA"/>
              </w:rPr>
            </w:pPr>
            <w:r w:rsidRPr="00AB49F1">
              <w:rPr>
                <w:rFonts w:ascii="Times New Roman" w:hAnsi="Times New Roman" w:cs="Times New Roman"/>
                <w:sz w:val="28"/>
                <w:szCs w:val="28"/>
                <w:lang w:val="uk-UA"/>
              </w:rPr>
              <w:t>Рішенням сесії Кіро</w:t>
            </w:r>
            <w:r>
              <w:rPr>
                <w:rFonts w:ascii="Times New Roman" w:hAnsi="Times New Roman" w:cs="Times New Roman"/>
                <w:sz w:val="28"/>
                <w:szCs w:val="28"/>
                <w:lang w:val="uk-UA"/>
              </w:rPr>
              <w:t xml:space="preserve">воградської районної ради </w:t>
            </w:r>
          </w:p>
        </w:tc>
      </w:tr>
      <w:tr w:rsidR="007A637C" w:rsidRPr="00D85428" w:rsidTr="0026519F">
        <w:trPr>
          <w:trHeight w:val="664"/>
        </w:trPr>
        <w:tc>
          <w:tcPr>
            <w:tcW w:w="539" w:type="dxa"/>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2.</w:t>
            </w:r>
          </w:p>
        </w:tc>
        <w:tc>
          <w:tcPr>
            <w:tcW w:w="3460" w:type="dxa"/>
            <w:vAlign w:val="center"/>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Ініціатор розробки програми </w:t>
            </w:r>
          </w:p>
        </w:tc>
        <w:tc>
          <w:tcPr>
            <w:tcW w:w="5584" w:type="dxa"/>
          </w:tcPr>
          <w:p w:rsidR="007A637C" w:rsidRPr="00AB49F1" w:rsidRDefault="007A637C" w:rsidP="0026519F">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Кіровоградська  районна державна адміністрація</w:t>
            </w:r>
          </w:p>
        </w:tc>
      </w:tr>
      <w:tr w:rsidR="007A637C" w:rsidRPr="0024080C" w:rsidTr="0026519F">
        <w:trPr>
          <w:trHeight w:val="1692"/>
        </w:trPr>
        <w:tc>
          <w:tcPr>
            <w:tcW w:w="539" w:type="dxa"/>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3.</w:t>
            </w:r>
          </w:p>
        </w:tc>
        <w:tc>
          <w:tcPr>
            <w:tcW w:w="3460" w:type="dxa"/>
            <w:vAlign w:val="center"/>
          </w:tcPr>
          <w:p w:rsidR="007A637C" w:rsidRDefault="007A637C" w:rsidP="0026519F">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Дата, номер і назва </w:t>
            </w:r>
            <w:r>
              <w:rPr>
                <w:rFonts w:ascii="Times New Roman" w:hAnsi="Times New Roman" w:cs="Times New Roman"/>
                <w:b/>
                <w:bCs/>
                <w:sz w:val="28"/>
                <w:szCs w:val="28"/>
                <w:lang w:val="uk-UA"/>
              </w:rPr>
              <w:t xml:space="preserve">щодо затвердження державної програми </w:t>
            </w:r>
          </w:p>
          <w:p w:rsidR="007A637C" w:rsidRPr="00AB49F1" w:rsidRDefault="007A637C" w:rsidP="00C11A14">
            <w:pPr>
              <w:rPr>
                <w:rFonts w:ascii="Times New Roman" w:hAnsi="Times New Roman" w:cs="Times New Roman"/>
                <w:b/>
                <w:bCs/>
                <w:sz w:val="28"/>
                <w:szCs w:val="28"/>
                <w:lang w:val="uk-UA"/>
              </w:rPr>
            </w:pPr>
          </w:p>
        </w:tc>
        <w:tc>
          <w:tcPr>
            <w:tcW w:w="5584" w:type="dxa"/>
          </w:tcPr>
          <w:p w:rsidR="007A637C" w:rsidRPr="00AB49F1"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Постанова КМУ від 30 травня  2018року                   № 4</w:t>
            </w:r>
            <w:r w:rsidRPr="00AB49F1">
              <w:rPr>
                <w:rFonts w:ascii="Times New Roman" w:hAnsi="Times New Roman" w:cs="Times New Roman"/>
                <w:sz w:val="28"/>
                <w:szCs w:val="28"/>
                <w:lang w:val="uk-UA"/>
              </w:rPr>
              <w:t xml:space="preserve">53, «Про затвердження </w:t>
            </w:r>
            <w:r>
              <w:rPr>
                <w:rFonts w:ascii="Times New Roman" w:hAnsi="Times New Roman" w:cs="Times New Roman"/>
                <w:sz w:val="28"/>
                <w:szCs w:val="28"/>
                <w:lang w:val="uk-UA"/>
              </w:rPr>
              <w:t>Державної програми «Національного плану дій щодо реалізації Конвенції ООН про права дитини на період до 2021року»</w:t>
            </w:r>
          </w:p>
        </w:tc>
      </w:tr>
      <w:tr w:rsidR="007A637C" w:rsidRPr="00D85428" w:rsidTr="0026519F">
        <w:trPr>
          <w:trHeight w:val="680"/>
        </w:trPr>
        <w:tc>
          <w:tcPr>
            <w:tcW w:w="539" w:type="dxa"/>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4.</w:t>
            </w:r>
          </w:p>
        </w:tc>
        <w:tc>
          <w:tcPr>
            <w:tcW w:w="3460" w:type="dxa"/>
            <w:vAlign w:val="center"/>
          </w:tcPr>
          <w:p w:rsidR="007A637C" w:rsidRPr="00AB49F1" w:rsidRDefault="007A637C" w:rsidP="0026519F">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Розробник програми </w:t>
            </w:r>
          </w:p>
        </w:tc>
        <w:tc>
          <w:tcPr>
            <w:tcW w:w="5584" w:type="dxa"/>
          </w:tcPr>
          <w:p w:rsidR="007A637C" w:rsidRPr="00AB49F1"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Служба у справах дітей Кіровоградської районної державної адміністрації</w:t>
            </w:r>
          </w:p>
        </w:tc>
      </w:tr>
      <w:tr w:rsidR="007A637C" w:rsidRPr="0024080C" w:rsidTr="0026519F">
        <w:trPr>
          <w:trHeight w:val="680"/>
        </w:trPr>
        <w:tc>
          <w:tcPr>
            <w:tcW w:w="539" w:type="dxa"/>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5.</w:t>
            </w:r>
          </w:p>
        </w:tc>
        <w:tc>
          <w:tcPr>
            <w:tcW w:w="3460" w:type="dxa"/>
            <w:vAlign w:val="center"/>
          </w:tcPr>
          <w:p w:rsidR="007A637C" w:rsidRPr="00AB49F1" w:rsidRDefault="007A637C" w:rsidP="0026519F">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Співрозробник програми  </w:t>
            </w:r>
          </w:p>
        </w:tc>
        <w:tc>
          <w:tcPr>
            <w:tcW w:w="5584" w:type="dxa"/>
          </w:tcPr>
          <w:p w:rsidR="007A637C" w:rsidRPr="00AB49F1"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Кіровоградський центр соціальних служб для сім’ї, дітей та молоді</w:t>
            </w:r>
            <w:r w:rsidRPr="00AB49F1">
              <w:rPr>
                <w:rFonts w:ascii="Times New Roman" w:hAnsi="Times New Roman" w:cs="Times New Roman"/>
                <w:sz w:val="28"/>
                <w:szCs w:val="28"/>
                <w:lang w:val="uk-UA"/>
              </w:rPr>
              <w:t xml:space="preserve"> </w:t>
            </w:r>
          </w:p>
        </w:tc>
      </w:tr>
      <w:tr w:rsidR="007A637C" w:rsidRPr="00D85428" w:rsidTr="0026519F">
        <w:trPr>
          <w:trHeight w:val="680"/>
        </w:trPr>
        <w:tc>
          <w:tcPr>
            <w:tcW w:w="539" w:type="dxa"/>
          </w:tcPr>
          <w:p w:rsidR="007A637C" w:rsidRPr="00AB49F1" w:rsidRDefault="007A637C" w:rsidP="00C11A14">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6.</w:t>
            </w:r>
          </w:p>
        </w:tc>
        <w:tc>
          <w:tcPr>
            <w:tcW w:w="3460" w:type="dxa"/>
            <w:vAlign w:val="center"/>
          </w:tcPr>
          <w:p w:rsidR="007A637C" w:rsidRPr="00AB49F1" w:rsidRDefault="007A637C" w:rsidP="0026519F">
            <w:pPr>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Відповідальний виконавець програми </w:t>
            </w:r>
          </w:p>
        </w:tc>
        <w:tc>
          <w:tcPr>
            <w:tcW w:w="5584" w:type="dxa"/>
          </w:tcPr>
          <w:p w:rsidR="007A637C" w:rsidRPr="00AB49F1"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Служба у справах дітей кіровоградської районної державної адміністрації</w:t>
            </w:r>
          </w:p>
        </w:tc>
      </w:tr>
      <w:tr w:rsidR="007A637C" w:rsidRPr="00D85428" w:rsidTr="0026519F">
        <w:trPr>
          <w:trHeight w:val="3384"/>
        </w:trPr>
        <w:tc>
          <w:tcPr>
            <w:tcW w:w="539" w:type="dxa"/>
          </w:tcPr>
          <w:p w:rsidR="007A637C" w:rsidRDefault="007A637C" w:rsidP="00C11A14">
            <w:pPr>
              <w:rPr>
                <w:rFonts w:ascii="Times New Roman" w:hAnsi="Times New Roman" w:cs="Times New Roman"/>
                <w:b/>
                <w:bCs/>
                <w:sz w:val="28"/>
                <w:szCs w:val="28"/>
                <w:lang w:val="uk-UA"/>
              </w:rPr>
            </w:pPr>
          </w:p>
          <w:p w:rsidR="007A637C" w:rsidRPr="00AB49F1"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3460" w:type="dxa"/>
            <w:vAlign w:val="center"/>
          </w:tcPr>
          <w:p w:rsidR="007A637C" w:rsidRPr="00AB49F1"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Учасники програми</w:t>
            </w:r>
          </w:p>
        </w:tc>
        <w:tc>
          <w:tcPr>
            <w:tcW w:w="5584" w:type="dxa"/>
          </w:tcPr>
          <w:p w:rsidR="007A637C"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Служба у справах дітей Кіровоградської районної державної адміністрації, Кіровоградський районний центр соціальних служб для сім’ї, дітей та молоді, відділ освіти, молоді та спорту Кіровоградської районної державної адміністрації, відділ культури, туризму та культурної спадщини, Кіровоградський РВП Кропивницького ВП ГУ НП в Кіровоградській області,</w:t>
            </w:r>
          </w:p>
          <w:p w:rsidR="007A637C" w:rsidRPr="00AB49F1"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Кіровоградська центральна районна лікарня,</w:t>
            </w:r>
          </w:p>
        </w:tc>
      </w:tr>
      <w:tr w:rsidR="007A637C" w:rsidRPr="0024080C" w:rsidTr="0026519F">
        <w:trPr>
          <w:trHeight w:val="664"/>
        </w:trPr>
        <w:tc>
          <w:tcPr>
            <w:tcW w:w="539" w:type="dxa"/>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8.</w:t>
            </w:r>
          </w:p>
        </w:tc>
        <w:tc>
          <w:tcPr>
            <w:tcW w:w="3460" w:type="dxa"/>
            <w:vAlign w:val="center"/>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Термін реалізації програми</w:t>
            </w:r>
          </w:p>
        </w:tc>
        <w:tc>
          <w:tcPr>
            <w:tcW w:w="5584" w:type="dxa"/>
          </w:tcPr>
          <w:p w:rsidR="007A637C" w:rsidRPr="00AB49F1" w:rsidRDefault="007A637C" w:rsidP="00C11A14">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2019-2021 роки</w:t>
            </w:r>
          </w:p>
        </w:tc>
      </w:tr>
      <w:tr w:rsidR="007A637C" w:rsidRPr="0024080C" w:rsidTr="0026519F">
        <w:trPr>
          <w:trHeight w:val="1290"/>
        </w:trPr>
        <w:tc>
          <w:tcPr>
            <w:tcW w:w="539" w:type="dxa"/>
            <w:vMerge w:val="restart"/>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9.</w:t>
            </w:r>
          </w:p>
        </w:tc>
        <w:tc>
          <w:tcPr>
            <w:tcW w:w="3460" w:type="dxa"/>
            <w:vAlign w:val="center"/>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Обсяг фінансових ресурсів, необхідних для реалізації програми, усього, у тому числі:</w:t>
            </w:r>
          </w:p>
        </w:tc>
        <w:tc>
          <w:tcPr>
            <w:tcW w:w="5584" w:type="dxa"/>
          </w:tcPr>
          <w:p w:rsidR="007A637C" w:rsidRPr="00AB49F1" w:rsidRDefault="007A637C" w:rsidP="00C11A14">
            <w:pPr>
              <w:tabs>
                <w:tab w:val="left" w:pos="1080"/>
              </w:tabs>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723 800</w:t>
            </w:r>
            <w:r w:rsidRPr="00AB49F1">
              <w:rPr>
                <w:rFonts w:ascii="Times New Roman" w:hAnsi="Times New Roman" w:cs="Times New Roman"/>
                <w:color w:val="FF0000"/>
                <w:sz w:val="28"/>
                <w:szCs w:val="28"/>
                <w:lang w:val="uk-UA"/>
              </w:rPr>
              <w:t xml:space="preserve"> грн.</w:t>
            </w:r>
          </w:p>
        </w:tc>
      </w:tr>
      <w:tr w:rsidR="007A637C" w:rsidRPr="0024080C" w:rsidTr="0026519F">
        <w:trPr>
          <w:trHeight w:val="394"/>
        </w:trPr>
        <w:tc>
          <w:tcPr>
            <w:tcW w:w="539" w:type="dxa"/>
            <w:vMerge/>
          </w:tcPr>
          <w:p w:rsidR="007A637C" w:rsidRDefault="007A637C" w:rsidP="00C11A14">
            <w:pPr>
              <w:rPr>
                <w:rFonts w:ascii="Times New Roman" w:hAnsi="Times New Roman" w:cs="Times New Roman"/>
                <w:b/>
                <w:bCs/>
                <w:sz w:val="28"/>
                <w:szCs w:val="28"/>
                <w:lang w:val="uk-UA"/>
              </w:rPr>
            </w:pPr>
          </w:p>
        </w:tc>
        <w:tc>
          <w:tcPr>
            <w:tcW w:w="3460" w:type="dxa"/>
            <w:vAlign w:val="center"/>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кошти районного бюджету</w:t>
            </w:r>
          </w:p>
        </w:tc>
        <w:tc>
          <w:tcPr>
            <w:tcW w:w="5584" w:type="dxa"/>
          </w:tcPr>
          <w:p w:rsidR="007A637C" w:rsidRPr="00AB49F1" w:rsidRDefault="007A637C" w:rsidP="00C11A14">
            <w:pPr>
              <w:tabs>
                <w:tab w:val="left" w:pos="1080"/>
              </w:tabs>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723 800</w:t>
            </w:r>
            <w:r w:rsidRPr="00AB49F1">
              <w:rPr>
                <w:rFonts w:ascii="Times New Roman" w:hAnsi="Times New Roman" w:cs="Times New Roman"/>
                <w:color w:val="FF0000"/>
                <w:sz w:val="28"/>
                <w:szCs w:val="28"/>
                <w:lang w:val="uk-UA"/>
              </w:rPr>
              <w:t xml:space="preserve"> грн.</w:t>
            </w:r>
          </w:p>
        </w:tc>
      </w:tr>
      <w:tr w:rsidR="007A637C" w:rsidRPr="0024080C" w:rsidTr="0026519F">
        <w:trPr>
          <w:trHeight w:val="680"/>
        </w:trPr>
        <w:tc>
          <w:tcPr>
            <w:tcW w:w="539" w:type="dxa"/>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10.</w:t>
            </w:r>
          </w:p>
        </w:tc>
        <w:tc>
          <w:tcPr>
            <w:tcW w:w="3460" w:type="dxa"/>
            <w:vAlign w:val="center"/>
          </w:tcPr>
          <w:p w:rsidR="007A637C" w:rsidRDefault="007A637C" w:rsidP="00C11A14">
            <w:pPr>
              <w:rPr>
                <w:rFonts w:ascii="Times New Roman" w:hAnsi="Times New Roman" w:cs="Times New Roman"/>
                <w:b/>
                <w:bCs/>
                <w:sz w:val="28"/>
                <w:szCs w:val="28"/>
                <w:lang w:val="uk-UA"/>
              </w:rPr>
            </w:pPr>
            <w:r>
              <w:rPr>
                <w:rFonts w:ascii="Times New Roman" w:hAnsi="Times New Roman" w:cs="Times New Roman"/>
                <w:b/>
                <w:bCs/>
                <w:sz w:val="28"/>
                <w:szCs w:val="28"/>
                <w:lang w:val="uk-UA"/>
              </w:rPr>
              <w:t>Основні джерела фінансування</w:t>
            </w:r>
          </w:p>
        </w:tc>
        <w:tc>
          <w:tcPr>
            <w:tcW w:w="5584" w:type="dxa"/>
          </w:tcPr>
          <w:p w:rsidR="007A637C" w:rsidRPr="00AB49F1" w:rsidRDefault="007A637C" w:rsidP="00C11A14">
            <w:pPr>
              <w:tabs>
                <w:tab w:val="left" w:pos="1080"/>
              </w:tabs>
              <w:rPr>
                <w:rFonts w:ascii="Times New Roman" w:hAnsi="Times New Roman" w:cs="Times New Roman"/>
                <w:sz w:val="28"/>
                <w:szCs w:val="28"/>
                <w:lang w:val="uk-UA"/>
              </w:rPr>
            </w:pPr>
            <w:r w:rsidRPr="00AB49F1">
              <w:rPr>
                <w:rFonts w:ascii="Times New Roman" w:hAnsi="Times New Roman" w:cs="Times New Roman"/>
                <w:sz w:val="28"/>
                <w:szCs w:val="28"/>
                <w:lang w:val="uk-UA"/>
              </w:rPr>
              <w:t>Кошти районного бюджету та інші джерела, не заборонені чинним законодавством України</w:t>
            </w:r>
          </w:p>
        </w:tc>
      </w:tr>
    </w:tbl>
    <w:p w:rsidR="007A637C" w:rsidRPr="005522FA" w:rsidRDefault="007A637C" w:rsidP="0026519F">
      <w:pPr>
        <w:rPr>
          <w:lang w:val="uk-UA"/>
        </w:rPr>
      </w:pPr>
    </w:p>
    <w:sectPr w:rsidR="007A637C" w:rsidRPr="005522FA" w:rsidSect="0026519F">
      <w:pgSz w:w="11906" w:h="16838"/>
      <w:pgMar w:top="851"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2FA"/>
    <w:rsid w:val="0024080C"/>
    <w:rsid w:val="0026519F"/>
    <w:rsid w:val="00287260"/>
    <w:rsid w:val="002B08C3"/>
    <w:rsid w:val="005522FA"/>
    <w:rsid w:val="005D21F7"/>
    <w:rsid w:val="007A637C"/>
    <w:rsid w:val="0085018B"/>
    <w:rsid w:val="008934BB"/>
    <w:rsid w:val="0092043E"/>
    <w:rsid w:val="0092254A"/>
    <w:rsid w:val="00AB49F1"/>
    <w:rsid w:val="00BC4DCF"/>
    <w:rsid w:val="00C11A14"/>
    <w:rsid w:val="00C65C5B"/>
    <w:rsid w:val="00CF7493"/>
    <w:rsid w:val="00D85428"/>
    <w:rsid w:val="00E10F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FA"/>
    <w:pPr>
      <w:jc w:val="both"/>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245</Words>
  <Characters>1401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work1</cp:lastModifiedBy>
  <cp:revision>5</cp:revision>
  <cp:lastPrinted>2018-12-18T13:45:00Z</cp:lastPrinted>
  <dcterms:created xsi:type="dcterms:W3CDTF">2018-11-13T16:27:00Z</dcterms:created>
  <dcterms:modified xsi:type="dcterms:W3CDTF">2018-12-18T13:45:00Z</dcterms:modified>
</cp:coreProperties>
</file>