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1A" w:rsidRPr="00C9618F" w:rsidRDefault="00B1411A" w:rsidP="00C9618F">
      <w:pPr>
        <w:pStyle w:val="BodyText"/>
        <w:ind w:left="5670" w:firstLine="425"/>
        <w:jc w:val="right"/>
        <w:rPr>
          <w:b/>
          <w:bCs/>
        </w:rPr>
      </w:pPr>
    </w:p>
    <w:p w:rsidR="00B1411A" w:rsidRDefault="00B1411A" w:rsidP="005F0E01">
      <w:pPr>
        <w:autoSpaceDE w:val="0"/>
        <w:autoSpaceDN w:val="0"/>
        <w:adjustRightInd w:val="0"/>
        <w:ind w:left="11340"/>
        <w:rPr>
          <w:b/>
          <w:bCs/>
          <w:sz w:val="32"/>
          <w:szCs w:val="32"/>
          <w:lang w:val="uk-UA" w:eastAsia="uk-UA"/>
        </w:rPr>
      </w:pPr>
      <w:r>
        <w:rPr>
          <w:b/>
          <w:bCs/>
          <w:lang w:val="uk-UA" w:eastAsia="uk-UA"/>
        </w:rPr>
        <w:t>До</w:t>
      </w:r>
      <w:r w:rsidRPr="005F0E01">
        <w:rPr>
          <w:b/>
          <w:bCs/>
          <w:lang w:val="uk-UA" w:eastAsia="uk-UA"/>
        </w:rPr>
        <w:t>даток 2</w:t>
      </w:r>
    </w:p>
    <w:p w:rsidR="00B1411A" w:rsidRPr="005F0E01" w:rsidRDefault="00B1411A" w:rsidP="005F0E01">
      <w:pPr>
        <w:autoSpaceDE w:val="0"/>
        <w:autoSpaceDN w:val="0"/>
        <w:adjustRightInd w:val="0"/>
        <w:ind w:left="11340"/>
        <w:rPr>
          <w:b/>
          <w:bCs/>
          <w:sz w:val="32"/>
          <w:szCs w:val="32"/>
          <w:lang w:eastAsia="uk-UA"/>
        </w:rPr>
      </w:pPr>
      <w:r>
        <w:rPr>
          <w:b/>
          <w:bCs/>
          <w:lang w:val="uk-UA" w:eastAsia="uk-UA"/>
        </w:rPr>
        <w:t>до Програми (розділ ІІІ)</w:t>
      </w:r>
    </w:p>
    <w:p w:rsidR="00B1411A" w:rsidRPr="005F0E01" w:rsidRDefault="00B1411A" w:rsidP="00251BCD">
      <w:pPr>
        <w:autoSpaceDE w:val="0"/>
        <w:autoSpaceDN w:val="0"/>
        <w:adjustRightInd w:val="0"/>
        <w:ind w:firstLine="900"/>
        <w:rPr>
          <w:b/>
          <w:bCs/>
          <w:sz w:val="32"/>
          <w:szCs w:val="32"/>
          <w:lang w:eastAsia="uk-UA"/>
        </w:rPr>
      </w:pPr>
    </w:p>
    <w:p w:rsidR="00B1411A" w:rsidRPr="005F0E01" w:rsidRDefault="00B1411A" w:rsidP="00275238">
      <w:pPr>
        <w:autoSpaceDE w:val="0"/>
        <w:autoSpaceDN w:val="0"/>
        <w:adjustRightInd w:val="0"/>
        <w:ind w:firstLine="900"/>
        <w:jc w:val="center"/>
        <w:rPr>
          <w:b/>
          <w:bCs/>
          <w:sz w:val="28"/>
          <w:szCs w:val="28"/>
          <w:lang w:eastAsia="uk-UA"/>
        </w:rPr>
      </w:pPr>
      <w:r w:rsidRPr="005F0E01">
        <w:rPr>
          <w:b/>
          <w:bCs/>
          <w:sz w:val="28"/>
          <w:szCs w:val="28"/>
          <w:lang w:eastAsia="uk-UA"/>
        </w:rPr>
        <w:t>Перелік</w:t>
      </w:r>
      <w:r>
        <w:rPr>
          <w:b/>
          <w:bCs/>
          <w:sz w:val="28"/>
          <w:szCs w:val="28"/>
          <w:lang w:val="uk-UA" w:eastAsia="uk-UA"/>
        </w:rPr>
        <w:t xml:space="preserve"> </w:t>
      </w:r>
      <w:r w:rsidRPr="005F0E01">
        <w:rPr>
          <w:b/>
          <w:bCs/>
          <w:sz w:val="28"/>
          <w:szCs w:val="28"/>
          <w:lang w:eastAsia="uk-UA"/>
        </w:rPr>
        <w:t>завдань, заходів та показників</w:t>
      </w:r>
    </w:p>
    <w:p w:rsidR="00B1411A" w:rsidRPr="005F0E01" w:rsidRDefault="00B1411A" w:rsidP="005F0E01">
      <w:pPr>
        <w:autoSpaceDE w:val="0"/>
        <w:autoSpaceDN w:val="0"/>
        <w:adjustRightInd w:val="0"/>
        <w:jc w:val="center"/>
        <w:rPr>
          <w:b/>
          <w:bCs/>
          <w:sz w:val="28"/>
          <w:szCs w:val="28"/>
          <w:lang w:eastAsia="uk-UA"/>
        </w:rPr>
      </w:pPr>
    </w:p>
    <w:p w:rsidR="00B1411A" w:rsidRPr="00AC6FB7" w:rsidRDefault="00B1411A" w:rsidP="005F0E01">
      <w:pPr>
        <w:autoSpaceDE w:val="0"/>
        <w:autoSpaceDN w:val="0"/>
        <w:adjustRightInd w:val="0"/>
        <w:jc w:val="center"/>
        <w:rPr>
          <w:b/>
          <w:bCs/>
          <w:sz w:val="28"/>
          <w:szCs w:val="28"/>
          <w:lang w:val="uk-UA" w:eastAsia="uk-UA"/>
        </w:rPr>
      </w:pPr>
      <w:r>
        <w:rPr>
          <w:b/>
          <w:bCs/>
          <w:sz w:val="28"/>
          <w:szCs w:val="28"/>
          <w:lang w:val="uk-UA" w:eastAsia="uk-UA"/>
        </w:rPr>
        <w:t>районної п</w:t>
      </w:r>
      <w:r w:rsidRPr="005F0E01">
        <w:rPr>
          <w:b/>
          <w:bCs/>
          <w:sz w:val="28"/>
          <w:szCs w:val="28"/>
          <w:lang w:eastAsia="uk-UA"/>
        </w:rPr>
        <w:t>рограми</w:t>
      </w:r>
      <w:r>
        <w:rPr>
          <w:b/>
          <w:bCs/>
          <w:sz w:val="28"/>
          <w:szCs w:val="28"/>
          <w:lang w:val="uk-UA" w:eastAsia="uk-UA"/>
        </w:rPr>
        <w:t xml:space="preserve"> </w:t>
      </w:r>
      <w:r w:rsidRPr="005F0E01">
        <w:rPr>
          <w:b/>
          <w:bCs/>
          <w:sz w:val="28"/>
          <w:szCs w:val="28"/>
          <w:lang w:eastAsia="uk-UA"/>
        </w:rPr>
        <w:t>підтримки</w:t>
      </w:r>
      <w:r>
        <w:rPr>
          <w:b/>
          <w:bCs/>
          <w:sz w:val="28"/>
          <w:szCs w:val="28"/>
          <w:lang w:val="uk-UA" w:eastAsia="uk-UA"/>
        </w:rPr>
        <w:t xml:space="preserve"> </w:t>
      </w:r>
      <w:r w:rsidRPr="005F0E01">
        <w:rPr>
          <w:b/>
          <w:bCs/>
          <w:sz w:val="28"/>
          <w:szCs w:val="28"/>
          <w:lang w:eastAsia="uk-UA"/>
        </w:rPr>
        <w:t>органів</w:t>
      </w:r>
      <w:r>
        <w:rPr>
          <w:b/>
          <w:bCs/>
          <w:sz w:val="28"/>
          <w:szCs w:val="28"/>
          <w:lang w:val="uk-UA" w:eastAsia="uk-UA"/>
        </w:rPr>
        <w:t xml:space="preserve"> </w:t>
      </w:r>
      <w:r w:rsidRPr="005F0E01">
        <w:rPr>
          <w:b/>
          <w:bCs/>
          <w:sz w:val="28"/>
          <w:szCs w:val="28"/>
          <w:lang w:eastAsia="uk-UA"/>
        </w:rPr>
        <w:t>виконавчої</w:t>
      </w:r>
      <w:r>
        <w:rPr>
          <w:b/>
          <w:bCs/>
          <w:sz w:val="28"/>
          <w:szCs w:val="28"/>
          <w:lang w:val="uk-UA" w:eastAsia="uk-UA"/>
        </w:rPr>
        <w:t xml:space="preserve"> </w:t>
      </w:r>
      <w:r w:rsidRPr="005F0E01">
        <w:rPr>
          <w:b/>
          <w:bCs/>
          <w:sz w:val="28"/>
          <w:szCs w:val="28"/>
          <w:lang w:eastAsia="uk-UA"/>
        </w:rPr>
        <w:t>влади</w:t>
      </w:r>
      <w:r>
        <w:rPr>
          <w:b/>
          <w:bCs/>
          <w:sz w:val="28"/>
          <w:szCs w:val="28"/>
          <w:lang w:val="uk-UA" w:eastAsia="uk-UA"/>
        </w:rPr>
        <w:t xml:space="preserve"> на 2017 - 2020 роки</w:t>
      </w:r>
    </w:p>
    <w:p w:rsidR="00B1411A" w:rsidRDefault="00B1411A" w:rsidP="00251BCD">
      <w:pPr>
        <w:autoSpaceDE w:val="0"/>
        <w:autoSpaceDN w:val="0"/>
        <w:adjustRightInd w:val="0"/>
        <w:jc w:val="center"/>
        <w:rPr>
          <w:lang w:eastAsia="uk-UA"/>
        </w:rPr>
      </w:pPr>
    </w:p>
    <w:p w:rsidR="00B1411A" w:rsidRPr="003A3F74" w:rsidRDefault="00B1411A" w:rsidP="003A3F74">
      <w:pPr>
        <w:autoSpaceDE w:val="0"/>
        <w:autoSpaceDN w:val="0"/>
        <w:adjustRightInd w:val="0"/>
        <w:ind w:firstLine="720"/>
        <w:jc w:val="right"/>
        <w:rPr>
          <w:lang w:val="uk-UA" w:eastAsia="uk-UA"/>
        </w:rPr>
      </w:pPr>
      <w:r>
        <w:rPr>
          <w:lang w:val="uk-UA" w:eastAsia="uk-UA"/>
        </w:rPr>
        <w:t>тис. грн.</w:t>
      </w:r>
    </w:p>
    <w:tbl>
      <w:tblPr>
        <w:tblW w:w="15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068"/>
        <w:gridCol w:w="2268"/>
        <w:gridCol w:w="1678"/>
        <w:gridCol w:w="2007"/>
        <w:gridCol w:w="2094"/>
        <w:gridCol w:w="2424"/>
        <w:gridCol w:w="348"/>
      </w:tblGrid>
      <w:tr w:rsidR="00B1411A">
        <w:trPr>
          <w:gridAfter w:val="1"/>
          <w:wAfter w:w="348" w:type="dxa"/>
          <w:cantSplit/>
          <w:trHeight w:val="325"/>
        </w:trPr>
        <w:tc>
          <w:tcPr>
            <w:tcW w:w="52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 з/п</w:t>
            </w:r>
          </w:p>
        </w:tc>
        <w:tc>
          <w:tcPr>
            <w:tcW w:w="234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Назва</w:t>
            </w:r>
            <w:r>
              <w:rPr>
                <w:b/>
                <w:bCs/>
                <w:lang w:val="uk-UA" w:eastAsia="uk-UA"/>
              </w:rPr>
              <w:t xml:space="preserve"> </w:t>
            </w:r>
            <w:r>
              <w:rPr>
                <w:b/>
                <w:bCs/>
                <w:lang w:eastAsia="uk-UA"/>
              </w:rPr>
              <w:t>завдання</w:t>
            </w:r>
          </w:p>
        </w:tc>
        <w:tc>
          <w:tcPr>
            <w:tcW w:w="2068"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Перелік</w:t>
            </w:r>
            <w:r>
              <w:rPr>
                <w:b/>
                <w:bCs/>
                <w:lang w:val="uk-UA" w:eastAsia="uk-UA"/>
              </w:rPr>
              <w:t xml:space="preserve"> </w:t>
            </w:r>
            <w:r>
              <w:rPr>
                <w:b/>
                <w:bCs/>
                <w:lang w:eastAsia="uk-UA"/>
              </w:rPr>
              <w:t>заходів</w:t>
            </w:r>
            <w:r>
              <w:rPr>
                <w:b/>
                <w:bCs/>
                <w:lang w:val="uk-UA" w:eastAsia="uk-UA"/>
              </w:rPr>
              <w:t xml:space="preserve"> </w:t>
            </w:r>
            <w:r>
              <w:rPr>
                <w:b/>
                <w:bCs/>
                <w:lang w:eastAsia="uk-UA"/>
              </w:rPr>
              <w:t>завдання</w:t>
            </w:r>
          </w:p>
        </w:tc>
        <w:tc>
          <w:tcPr>
            <w:tcW w:w="2268" w:type="dxa"/>
            <w:vMerge w:val="restart"/>
            <w:vAlign w:val="center"/>
          </w:tcPr>
          <w:p w:rsidR="00B1411A" w:rsidRDefault="00B1411A" w:rsidP="004E346D">
            <w:pPr>
              <w:autoSpaceDE w:val="0"/>
              <w:autoSpaceDN w:val="0"/>
              <w:adjustRightInd w:val="0"/>
              <w:spacing w:line="192" w:lineRule="auto"/>
              <w:jc w:val="center"/>
              <w:rPr>
                <w:b/>
                <w:bCs/>
                <w:lang w:eastAsia="uk-UA"/>
              </w:rPr>
            </w:pPr>
            <w:r>
              <w:rPr>
                <w:b/>
                <w:bCs/>
                <w:lang w:eastAsia="uk-UA"/>
              </w:rPr>
              <w:t>Показники</w:t>
            </w:r>
            <w:r>
              <w:rPr>
                <w:b/>
                <w:bCs/>
                <w:lang w:val="uk-UA" w:eastAsia="uk-UA"/>
              </w:rPr>
              <w:t xml:space="preserve"> </w:t>
            </w:r>
            <w:r>
              <w:rPr>
                <w:b/>
                <w:bCs/>
                <w:lang w:eastAsia="uk-UA"/>
              </w:rPr>
              <w:t>виконання заходу, один. виміру</w:t>
            </w:r>
          </w:p>
        </w:tc>
        <w:tc>
          <w:tcPr>
            <w:tcW w:w="1678" w:type="dxa"/>
            <w:vMerge w:val="restart"/>
            <w:vAlign w:val="center"/>
          </w:tcPr>
          <w:p w:rsidR="00B1411A" w:rsidRDefault="00B1411A" w:rsidP="004E346D">
            <w:pPr>
              <w:autoSpaceDE w:val="0"/>
              <w:autoSpaceDN w:val="0"/>
              <w:adjustRightInd w:val="0"/>
              <w:spacing w:line="192" w:lineRule="auto"/>
              <w:jc w:val="center"/>
              <w:rPr>
                <w:b/>
                <w:bCs/>
                <w:lang w:eastAsia="uk-UA"/>
              </w:rPr>
            </w:pPr>
            <w:r>
              <w:rPr>
                <w:b/>
                <w:bCs/>
                <w:lang w:eastAsia="uk-UA"/>
              </w:rPr>
              <w:t>Виконавець заходу, показника</w:t>
            </w:r>
          </w:p>
        </w:tc>
        <w:tc>
          <w:tcPr>
            <w:tcW w:w="4101" w:type="dxa"/>
            <w:gridSpan w:val="2"/>
            <w:vAlign w:val="center"/>
          </w:tcPr>
          <w:p w:rsidR="00B1411A" w:rsidRDefault="00B1411A" w:rsidP="004E346D">
            <w:pPr>
              <w:autoSpaceDE w:val="0"/>
              <w:autoSpaceDN w:val="0"/>
              <w:adjustRightInd w:val="0"/>
              <w:spacing w:line="216" w:lineRule="auto"/>
              <w:jc w:val="center"/>
              <w:rPr>
                <w:b/>
                <w:bCs/>
                <w:lang w:eastAsia="uk-UA"/>
              </w:rPr>
            </w:pPr>
            <w:r>
              <w:rPr>
                <w:b/>
                <w:bCs/>
                <w:lang w:eastAsia="uk-UA"/>
              </w:rPr>
              <w:t>Фінансування</w:t>
            </w:r>
          </w:p>
        </w:tc>
        <w:tc>
          <w:tcPr>
            <w:tcW w:w="2424"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Очікуваний результат</w:t>
            </w:r>
          </w:p>
        </w:tc>
      </w:tr>
      <w:tr w:rsidR="00B1411A">
        <w:trPr>
          <w:gridAfter w:val="1"/>
          <w:wAfter w:w="348" w:type="dxa"/>
          <w:cantSplit/>
          <w:trHeight w:val="283"/>
        </w:trPr>
        <w:tc>
          <w:tcPr>
            <w:tcW w:w="520" w:type="dxa"/>
            <w:vMerge/>
            <w:vAlign w:val="center"/>
          </w:tcPr>
          <w:p w:rsidR="00B1411A" w:rsidRDefault="00B1411A" w:rsidP="004E346D">
            <w:pPr>
              <w:autoSpaceDE w:val="0"/>
              <w:autoSpaceDN w:val="0"/>
              <w:adjustRightInd w:val="0"/>
              <w:jc w:val="center"/>
              <w:rPr>
                <w:b/>
                <w:bCs/>
                <w:lang w:eastAsia="uk-UA"/>
              </w:rPr>
            </w:pPr>
          </w:p>
        </w:tc>
        <w:tc>
          <w:tcPr>
            <w:tcW w:w="2340" w:type="dxa"/>
            <w:vMerge/>
            <w:vAlign w:val="center"/>
          </w:tcPr>
          <w:p w:rsidR="00B1411A" w:rsidRDefault="00B1411A" w:rsidP="004E346D">
            <w:pPr>
              <w:autoSpaceDE w:val="0"/>
              <w:autoSpaceDN w:val="0"/>
              <w:adjustRightInd w:val="0"/>
              <w:jc w:val="center"/>
              <w:rPr>
                <w:b/>
                <w:bCs/>
                <w:lang w:eastAsia="uk-UA"/>
              </w:rPr>
            </w:pPr>
          </w:p>
        </w:tc>
        <w:tc>
          <w:tcPr>
            <w:tcW w:w="2068" w:type="dxa"/>
            <w:vMerge/>
            <w:vAlign w:val="center"/>
          </w:tcPr>
          <w:p w:rsidR="00B1411A" w:rsidRDefault="00B1411A" w:rsidP="004E346D">
            <w:pPr>
              <w:autoSpaceDE w:val="0"/>
              <w:autoSpaceDN w:val="0"/>
              <w:adjustRightInd w:val="0"/>
              <w:jc w:val="center"/>
              <w:rPr>
                <w:b/>
                <w:bCs/>
                <w:lang w:eastAsia="uk-UA"/>
              </w:rPr>
            </w:pPr>
          </w:p>
        </w:tc>
        <w:tc>
          <w:tcPr>
            <w:tcW w:w="2268" w:type="dxa"/>
            <w:vMerge/>
            <w:vAlign w:val="center"/>
          </w:tcPr>
          <w:p w:rsidR="00B1411A" w:rsidRDefault="00B1411A" w:rsidP="004E346D">
            <w:pPr>
              <w:autoSpaceDE w:val="0"/>
              <w:autoSpaceDN w:val="0"/>
              <w:adjustRightInd w:val="0"/>
              <w:jc w:val="center"/>
              <w:rPr>
                <w:b/>
                <w:bCs/>
                <w:lang w:eastAsia="uk-UA"/>
              </w:rPr>
            </w:pPr>
          </w:p>
        </w:tc>
        <w:tc>
          <w:tcPr>
            <w:tcW w:w="1678" w:type="dxa"/>
            <w:vMerge/>
            <w:vAlign w:val="center"/>
          </w:tcPr>
          <w:p w:rsidR="00B1411A" w:rsidRDefault="00B1411A" w:rsidP="004E346D">
            <w:pPr>
              <w:autoSpaceDE w:val="0"/>
              <w:autoSpaceDN w:val="0"/>
              <w:adjustRightInd w:val="0"/>
              <w:jc w:val="center"/>
              <w:rPr>
                <w:b/>
                <w:bCs/>
                <w:lang w:eastAsia="uk-UA"/>
              </w:rPr>
            </w:pPr>
          </w:p>
        </w:tc>
        <w:tc>
          <w:tcPr>
            <w:tcW w:w="2007" w:type="dxa"/>
            <w:vAlign w:val="center"/>
          </w:tcPr>
          <w:p w:rsidR="00B1411A" w:rsidRDefault="00B1411A" w:rsidP="004E346D">
            <w:pPr>
              <w:autoSpaceDE w:val="0"/>
              <w:autoSpaceDN w:val="0"/>
              <w:adjustRightInd w:val="0"/>
              <w:jc w:val="center"/>
              <w:rPr>
                <w:b/>
                <w:bCs/>
                <w:lang w:eastAsia="uk-UA"/>
              </w:rPr>
            </w:pPr>
            <w:r>
              <w:rPr>
                <w:b/>
                <w:bCs/>
                <w:lang w:eastAsia="uk-UA"/>
              </w:rPr>
              <w:t>Джерела</w:t>
            </w:r>
          </w:p>
        </w:tc>
        <w:tc>
          <w:tcPr>
            <w:tcW w:w="2094" w:type="dxa"/>
            <w:vAlign w:val="center"/>
          </w:tcPr>
          <w:p w:rsidR="00B1411A" w:rsidRPr="001D4C8E" w:rsidRDefault="00B1411A" w:rsidP="00C82C2B">
            <w:pPr>
              <w:autoSpaceDE w:val="0"/>
              <w:autoSpaceDN w:val="0"/>
              <w:adjustRightInd w:val="0"/>
              <w:ind w:left="-110" w:right="-108"/>
              <w:jc w:val="center"/>
              <w:rPr>
                <w:b/>
                <w:bCs/>
                <w:lang w:val="uk-UA" w:eastAsia="uk-UA"/>
              </w:rPr>
            </w:pPr>
            <w:r>
              <w:rPr>
                <w:b/>
                <w:bCs/>
                <w:lang w:val="uk-UA" w:eastAsia="uk-UA"/>
              </w:rPr>
              <w:t>2017 – 2020 роки</w:t>
            </w:r>
          </w:p>
        </w:tc>
        <w:tc>
          <w:tcPr>
            <w:tcW w:w="2424" w:type="dxa"/>
            <w:vMerge/>
            <w:vAlign w:val="center"/>
          </w:tcPr>
          <w:p w:rsidR="00B1411A" w:rsidRDefault="00B1411A" w:rsidP="004E346D">
            <w:pPr>
              <w:autoSpaceDE w:val="0"/>
              <w:autoSpaceDN w:val="0"/>
              <w:adjustRightInd w:val="0"/>
              <w:jc w:val="center"/>
              <w:rPr>
                <w:b/>
                <w:bCs/>
                <w:lang w:eastAsia="uk-UA"/>
              </w:rPr>
            </w:pPr>
          </w:p>
        </w:tc>
      </w:tr>
      <w:tr w:rsidR="00B1411A" w:rsidRPr="002F2DDE">
        <w:trPr>
          <w:gridAfter w:val="1"/>
          <w:wAfter w:w="348" w:type="dxa"/>
          <w:cantSplit/>
          <w:trHeight w:val="1838"/>
        </w:trPr>
        <w:tc>
          <w:tcPr>
            <w:tcW w:w="520" w:type="dxa"/>
            <w:vMerge w:val="restart"/>
          </w:tcPr>
          <w:p w:rsidR="00B1411A" w:rsidRPr="00D23547" w:rsidRDefault="00B1411A" w:rsidP="004E346D">
            <w:pPr>
              <w:autoSpaceDE w:val="0"/>
              <w:autoSpaceDN w:val="0"/>
              <w:adjustRightInd w:val="0"/>
              <w:jc w:val="center"/>
              <w:rPr>
                <w:b/>
                <w:bCs/>
                <w:lang w:eastAsia="uk-UA"/>
              </w:rPr>
            </w:pPr>
            <w:r w:rsidRPr="00D23547">
              <w:rPr>
                <w:b/>
                <w:bCs/>
                <w:lang w:eastAsia="uk-UA"/>
              </w:rPr>
              <w:t>1.</w:t>
            </w:r>
          </w:p>
        </w:tc>
        <w:tc>
          <w:tcPr>
            <w:tcW w:w="2340" w:type="dxa"/>
            <w:vMerge w:val="restart"/>
          </w:tcPr>
          <w:p w:rsidR="00B1411A" w:rsidRPr="00275238" w:rsidRDefault="00B1411A" w:rsidP="004E346D">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w:t>
            </w:r>
            <w:r w:rsidRPr="00275238">
              <w:rPr>
                <w:b/>
                <w:bCs/>
                <w:lang w:val="uk-UA" w:eastAsia="uk-UA"/>
              </w:rPr>
              <w:t>фінансової</w:t>
            </w:r>
            <w:r>
              <w:rPr>
                <w:b/>
                <w:bCs/>
                <w:lang w:val="uk-UA" w:eastAsia="uk-UA"/>
              </w:rPr>
              <w:t xml:space="preserve"> </w:t>
            </w:r>
            <w:r w:rsidRPr="00275238">
              <w:rPr>
                <w:b/>
                <w:bCs/>
                <w:lang w:val="uk-UA" w:eastAsia="uk-UA"/>
              </w:rPr>
              <w:t>бази 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3A3F74">
            <w:pPr>
              <w:autoSpaceDE w:val="0"/>
              <w:autoSpaceDN w:val="0"/>
              <w:adjustRightInd w:val="0"/>
              <w:jc w:val="center"/>
              <w:rPr>
                <w:lang w:val="uk-UA" w:eastAsia="uk-UA"/>
              </w:rPr>
            </w:pPr>
          </w:p>
          <w:p w:rsidR="00B1411A" w:rsidRPr="002E3E4F" w:rsidRDefault="00B1411A" w:rsidP="002E3E4F">
            <w:pPr>
              <w:autoSpaceDE w:val="0"/>
              <w:autoSpaceDN w:val="0"/>
              <w:adjustRightInd w:val="0"/>
              <w:jc w:val="center"/>
              <w:rPr>
                <w:lang w:val="uk-UA" w:eastAsia="uk-UA"/>
              </w:rPr>
            </w:pPr>
            <w:r w:rsidRPr="002E3E4F">
              <w:rPr>
                <w:lang w:val="uk-UA" w:eastAsia="uk-UA"/>
              </w:rPr>
              <w:t>Забезпечення фінансової підтримки, в частині оплати праці працівників та інших видатків з поточного утримання</w:t>
            </w:r>
          </w:p>
        </w:tc>
        <w:tc>
          <w:tcPr>
            <w:tcW w:w="2268" w:type="dxa"/>
            <w:vMerge w:val="restart"/>
          </w:tcPr>
          <w:p w:rsidR="00B1411A" w:rsidRDefault="00B1411A" w:rsidP="004E346D">
            <w:pPr>
              <w:autoSpaceDE w:val="0"/>
              <w:autoSpaceDN w:val="0"/>
              <w:adjustRightInd w:val="0"/>
              <w:rPr>
                <w:lang w:eastAsia="uk-UA"/>
              </w:rPr>
            </w:pPr>
          </w:p>
          <w:p w:rsidR="00B1411A" w:rsidRDefault="00B1411A" w:rsidP="004E346D">
            <w:pPr>
              <w:autoSpaceDE w:val="0"/>
              <w:autoSpaceDN w:val="0"/>
              <w:adjustRightInd w:val="0"/>
              <w:rPr>
                <w:lang w:val="uk-UA" w:eastAsia="uk-UA"/>
              </w:rPr>
            </w:pPr>
          </w:p>
          <w:p w:rsidR="00B1411A" w:rsidRPr="00D23547" w:rsidRDefault="00B1411A" w:rsidP="004E346D">
            <w:pPr>
              <w:autoSpaceDE w:val="0"/>
              <w:autoSpaceDN w:val="0"/>
              <w:adjustRightInd w:val="0"/>
              <w:rPr>
                <w:lang w:eastAsia="uk-UA"/>
              </w:rPr>
            </w:pPr>
            <w:r>
              <w:rPr>
                <w:lang w:val="uk-UA" w:eastAsia="uk-UA"/>
              </w:rPr>
              <w:t>О</w:t>
            </w:r>
            <w:r>
              <w:rPr>
                <w:lang w:eastAsia="uk-UA"/>
              </w:rPr>
              <w:t>бсяг</w:t>
            </w:r>
            <w:r>
              <w:rPr>
                <w:lang w:val="uk-UA" w:eastAsia="uk-UA"/>
              </w:rPr>
              <w:t xml:space="preserve"> </w:t>
            </w:r>
            <w:r>
              <w:rPr>
                <w:lang w:eastAsia="uk-UA"/>
              </w:rPr>
              <w:t>фінансового ресурсу</w:t>
            </w:r>
          </w:p>
        </w:tc>
        <w:tc>
          <w:tcPr>
            <w:tcW w:w="1678" w:type="dxa"/>
            <w:vMerge w:val="restart"/>
          </w:tcPr>
          <w:p w:rsidR="00B1411A" w:rsidRDefault="00B1411A" w:rsidP="004E346D">
            <w:pPr>
              <w:autoSpaceDE w:val="0"/>
              <w:autoSpaceDN w:val="0"/>
              <w:adjustRightInd w:val="0"/>
              <w:jc w:val="center"/>
              <w:rPr>
                <w:lang w:eastAsia="uk-UA"/>
              </w:rPr>
            </w:pPr>
          </w:p>
          <w:p w:rsidR="00B1411A" w:rsidRDefault="00B1411A" w:rsidP="004E346D">
            <w:pPr>
              <w:autoSpaceDE w:val="0"/>
              <w:autoSpaceDN w:val="0"/>
              <w:adjustRightInd w:val="0"/>
              <w:jc w:val="center"/>
              <w:rPr>
                <w:lang w:val="uk-UA" w:eastAsia="uk-UA"/>
              </w:rPr>
            </w:pPr>
          </w:p>
          <w:p w:rsidR="00B1411A" w:rsidRPr="003A1E6E" w:rsidRDefault="00B1411A" w:rsidP="00275238">
            <w:pPr>
              <w:autoSpaceDE w:val="0"/>
              <w:autoSpaceDN w:val="0"/>
              <w:adjustRightInd w:val="0"/>
              <w:jc w:val="center"/>
              <w:rPr>
                <w:lang w:eastAsia="uk-UA"/>
              </w:rPr>
            </w:pPr>
            <w:r>
              <w:rPr>
                <w:lang w:eastAsia="uk-UA"/>
              </w:rPr>
              <w:t>Фінансове</w:t>
            </w:r>
            <w:r>
              <w:rPr>
                <w:lang w:val="uk-UA" w:eastAsia="uk-UA"/>
              </w:rPr>
              <w:t xml:space="preserve"> </w:t>
            </w:r>
            <w:r>
              <w:rPr>
                <w:lang w:eastAsia="uk-UA"/>
              </w:rPr>
              <w:t>управління</w:t>
            </w:r>
            <w:r>
              <w:rPr>
                <w:lang w:val="uk-UA" w:eastAsia="uk-UA"/>
              </w:rPr>
              <w:t xml:space="preserve"> районної державної адміністрації</w:t>
            </w:r>
          </w:p>
        </w:tc>
        <w:tc>
          <w:tcPr>
            <w:tcW w:w="2007" w:type="dxa"/>
          </w:tcPr>
          <w:p w:rsidR="00B1411A" w:rsidRDefault="00B1411A" w:rsidP="004E346D">
            <w:pPr>
              <w:autoSpaceDE w:val="0"/>
              <w:autoSpaceDN w:val="0"/>
              <w:adjustRightInd w:val="0"/>
              <w:rPr>
                <w:b/>
                <w:bCs/>
                <w:lang w:eastAsia="uk-UA"/>
              </w:rPr>
            </w:pPr>
          </w:p>
          <w:p w:rsidR="00B1411A" w:rsidRDefault="00B1411A" w:rsidP="004E346D">
            <w:pPr>
              <w:autoSpaceDE w:val="0"/>
              <w:autoSpaceDN w:val="0"/>
              <w:adjustRightInd w:val="0"/>
              <w:rPr>
                <w:b/>
                <w:bCs/>
                <w:lang w:eastAsia="uk-UA"/>
              </w:rPr>
            </w:pPr>
          </w:p>
          <w:p w:rsidR="00B1411A" w:rsidRPr="001472C1" w:rsidRDefault="00B1411A" w:rsidP="003A3F74">
            <w:pPr>
              <w:autoSpaceDE w:val="0"/>
              <w:autoSpaceDN w:val="0"/>
              <w:adjustRightInd w:val="0"/>
              <w:jc w:val="center"/>
              <w:rPr>
                <w:lang w:val="uk-UA" w:eastAsia="uk-UA"/>
              </w:rPr>
            </w:pPr>
            <w:r>
              <w:rPr>
                <w:lang w:eastAsia="uk-UA"/>
              </w:rPr>
              <w:t>Районний бюджет</w:t>
            </w:r>
          </w:p>
        </w:tc>
        <w:tc>
          <w:tcPr>
            <w:tcW w:w="2094" w:type="dxa"/>
          </w:tcPr>
          <w:p w:rsidR="00B1411A" w:rsidRDefault="00B1411A" w:rsidP="00D230EF">
            <w:pPr>
              <w:autoSpaceDE w:val="0"/>
              <w:autoSpaceDN w:val="0"/>
              <w:adjustRightInd w:val="0"/>
              <w:jc w:val="center"/>
              <w:rPr>
                <w:b/>
                <w:bCs/>
                <w:lang w:val="uk-UA" w:eastAsia="uk-UA"/>
              </w:rPr>
            </w:pPr>
          </w:p>
          <w:p w:rsidR="00B1411A" w:rsidRDefault="00B1411A" w:rsidP="00D230EF">
            <w:pPr>
              <w:autoSpaceDE w:val="0"/>
              <w:autoSpaceDN w:val="0"/>
              <w:adjustRightInd w:val="0"/>
              <w:jc w:val="center"/>
              <w:rPr>
                <w:b/>
                <w:bCs/>
                <w:lang w:val="uk-UA" w:eastAsia="uk-UA"/>
              </w:rPr>
            </w:pPr>
          </w:p>
          <w:p w:rsidR="00B1411A" w:rsidRPr="001D6CDF" w:rsidRDefault="00B1411A" w:rsidP="00C341D0">
            <w:pPr>
              <w:autoSpaceDE w:val="0"/>
              <w:autoSpaceDN w:val="0"/>
              <w:adjustRightInd w:val="0"/>
              <w:jc w:val="center"/>
              <w:rPr>
                <w:b/>
                <w:bCs/>
                <w:lang w:val="uk-UA" w:eastAsia="uk-UA"/>
              </w:rPr>
            </w:pPr>
            <w:r>
              <w:rPr>
                <w:b/>
                <w:bCs/>
                <w:lang w:val="uk-UA" w:eastAsia="uk-UA"/>
              </w:rPr>
              <w:t>3100,0</w:t>
            </w:r>
          </w:p>
        </w:tc>
        <w:tc>
          <w:tcPr>
            <w:tcW w:w="2424" w:type="dxa"/>
            <w:vMerge w:val="restart"/>
          </w:tcPr>
          <w:p w:rsidR="00B1411A" w:rsidRDefault="00B1411A" w:rsidP="004E346D">
            <w:pPr>
              <w:autoSpaceDE w:val="0"/>
              <w:autoSpaceDN w:val="0"/>
              <w:adjustRightInd w:val="0"/>
              <w:jc w:val="center"/>
              <w:rPr>
                <w:lang w:val="uk-UA" w:eastAsia="uk-UA"/>
              </w:rPr>
            </w:pPr>
          </w:p>
          <w:p w:rsidR="00B1411A" w:rsidRDefault="00B1411A" w:rsidP="004E346D">
            <w:pPr>
              <w:autoSpaceDE w:val="0"/>
              <w:autoSpaceDN w:val="0"/>
              <w:adjustRightInd w:val="0"/>
              <w:jc w:val="center"/>
              <w:rPr>
                <w:lang w:val="uk-UA" w:eastAsia="uk-UA"/>
              </w:rPr>
            </w:pPr>
          </w:p>
          <w:p w:rsidR="00B1411A" w:rsidRPr="001D6CDF" w:rsidRDefault="00B1411A" w:rsidP="002969B8">
            <w:pPr>
              <w:autoSpaceDE w:val="0"/>
              <w:autoSpaceDN w:val="0"/>
              <w:adjustRightInd w:val="0"/>
              <w:jc w:val="center"/>
              <w:rPr>
                <w:lang w:val="uk-UA" w:eastAsia="uk-UA"/>
              </w:rPr>
            </w:pPr>
            <w:r w:rsidRPr="001D6CDF">
              <w:rPr>
                <w:lang w:val="uk-UA" w:eastAsia="uk-UA"/>
              </w:rPr>
              <w:t xml:space="preserve">Покращення фінансової </w:t>
            </w:r>
            <w:r>
              <w:rPr>
                <w:lang w:val="uk-UA" w:eastAsia="uk-UA"/>
              </w:rPr>
              <w:t xml:space="preserve"> </w:t>
            </w:r>
            <w:r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B1411A" w:rsidRPr="001970D6">
        <w:trPr>
          <w:gridAfter w:val="1"/>
          <w:wAfter w:w="348" w:type="dxa"/>
          <w:cantSplit/>
          <w:trHeight w:val="1837"/>
        </w:trPr>
        <w:tc>
          <w:tcPr>
            <w:tcW w:w="520" w:type="dxa"/>
            <w:vMerge/>
          </w:tcPr>
          <w:p w:rsidR="00B1411A" w:rsidRPr="002F2DDE" w:rsidRDefault="00B1411A" w:rsidP="004E346D">
            <w:pPr>
              <w:autoSpaceDE w:val="0"/>
              <w:autoSpaceDN w:val="0"/>
              <w:adjustRightInd w:val="0"/>
              <w:jc w:val="center"/>
              <w:rPr>
                <w:b/>
                <w:bCs/>
                <w:lang w:val="uk-UA" w:eastAsia="uk-UA"/>
              </w:rPr>
            </w:pPr>
          </w:p>
        </w:tc>
        <w:tc>
          <w:tcPr>
            <w:tcW w:w="2340" w:type="dxa"/>
            <w:vMerge/>
          </w:tcPr>
          <w:p w:rsidR="00B1411A" w:rsidRPr="00275238" w:rsidRDefault="00B1411A" w:rsidP="004E346D">
            <w:pPr>
              <w:autoSpaceDE w:val="0"/>
              <w:autoSpaceDN w:val="0"/>
              <w:adjustRightInd w:val="0"/>
              <w:rPr>
                <w:b/>
                <w:bCs/>
                <w:lang w:val="uk-UA" w:eastAsia="uk-UA"/>
              </w:rPr>
            </w:pPr>
          </w:p>
        </w:tc>
        <w:tc>
          <w:tcPr>
            <w:tcW w:w="2068" w:type="dxa"/>
            <w:vMerge/>
          </w:tcPr>
          <w:p w:rsidR="00B1411A" w:rsidRPr="002E3E4F" w:rsidRDefault="00B1411A" w:rsidP="003A3F74">
            <w:pPr>
              <w:autoSpaceDE w:val="0"/>
              <w:autoSpaceDN w:val="0"/>
              <w:adjustRightInd w:val="0"/>
              <w:jc w:val="center"/>
              <w:rPr>
                <w:lang w:val="uk-UA" w:eastAsia="uk-UA"/>
              </w:rPr>
            </w:pPr>
          </w:p>
        </w:tc>
        <w:tc>
          <w:tcPr>
            <w:tcW w:w="2268" w:type="dxa"/>
            <w:vMerge/>
          </w:tcPr>
          <w:p w:rsidR="00B1411A" w:rsidRPr="002F2DDE" w:rsidRDefault="00B1411A" w:rsidP="004E346D">
            <w:pPr>
              <w:autoSpaceDE w:val="0"/>
              <w:autoSpaceDN w:val="0"/>
              <w:adjustRightInd w:val="0"/>
              <w:rPr>
                <w:lang w:val="uk-UA" w:eastAsia="uk-UA"/>
              </w:rPr>
            </w:pPr>
          </w:p>
        </w:tc>
        <w:tc>
          <w:tcPr>
            <w:tcW w:w="1678" w:type="dxa"/>
            <w:vMerge/>
          </w:tcPr>
          <w:p w:rsidR="00B1411A" w:rsidRPr="002F2DDE" w:rsidRDefault="00B1411A" w:rsidP="004E346D">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b/>
                <w:bCs/>
                <w:lang w:eastAsia="uk-UA"/>
              </w:rPr>
            </w:pPr>
            <w:r>
              <w:rPr>
                <w:lang w:val="uk-UA" w:eastAsia="uk-UA"/>
              </w:rPr>
              <w:t>Кошти з бюджетів сільських рад та об’єднаних територіальних громад</w:t>
            </w:r>
          </w:p>
        </w:tc>
        <w:tc>
          <w:tcPr>
            <w:tcW w:w="2094" w:type="dxa"/>
          </w:tcPr>
          <w:p w:rsidR="00B1411A" w:rsidRDefault="00B1411A" w:rsidP="004E346D">
            <w:pPr>
              <w:autoSpaceDE w:val="0"/>
              <w:autoSpaceDN w:val="0"/>
              <w:adjustRightInd w:val="0"/>
              <w:jc w:val="center"/>
              <w:rPr>
                <w:b/>
                <w:bCs/>
                <w:lang w:val="uk-UA" w:eastAsia="uk-UA"/>
              </w:rPr>
            </w:pPr>
          </w:p>
          <w:p w:rsidR="00B1411A" w:rsidRDefault="00B1411A" w:rsidP="00C341D0">
            <w:pPr>
              <w:autoSpaceDE w:val="0"/>
              <w:autoSpaceDN w:val="0"/>
              <w:adjustRightInd w:val="0"/>
              <w:jc w:val="center"/>
              <w:rPr>
                <w:b/>
                <w:bCs/>
                <w:lang w:val="uk-UA" w:eastAsia="uk-UA"/>
              </w:rPr>
            </w:pPr>
            <w:r>
              <w:rPr>
                <w:b/>
                <w:bCs/>
                <w:lang w:val="uk-UA" w:eastAsia="uk-UA"/>
              </w:rPr>
              <w:t>3100,0</w:t>
            </w:r>
          </w:p>
        </w:tc>
        <w:tc>
          <w:tcPr>
            <w:tcW w:w="2424" w:type="dxa"/>
            <w:vMerge/>
          </w:tcPr>
          <w:p w:rsidR="00B1411A" w:rsidRDefault="00B1411A" w:rsidP="004E346D">
            <w:pPr>
              <w:autoSpaceDE w:val="0"/>
              <w:autoSpaceDN w:val="0"/>
              <w:adjustRightInd w:val="0"/>
              <w:jc w:val="center"/>
              <w:rPr>
                <w:lang w:val="uk-UA" w:eastAsia="uk-UA"/>
              </w:rPr>
            </w:pPr>
          </w:p>
        </w:tc>
      </w:tr>
      <w:tr w:rsidR="00B1411A" w:rsidRPr="003A3F74">
        <w:trPr>
          <w:gridAfter w:val="1"/>
          <w:wAfter w:w="348" w:type="dxa"/>
          <w:cantSplit/>
          <w:trHeight w:val="1658"/>
        </w:trPr>
        <w:tc>
          <w:tcPr>
            <w:tcW w:w="520" w:type="dxa"/>
            <w:vMerge w:val="restart"/>
          </w:tcPr>
          <w:p w:rsidR="00B1411A" w:rsidRPr="003A3F74" w:rsidRDefault="00B1411A" w:rsidP="002E3E4F">
            <w:pPr>
              <w:autoSpaceDE w:val="0"/>
              <w:autoSpaceDN w:val="0"/>
              <w:adjustRightInd w:val="0"/>
              <w:jc w:val="center"/>
              <w:rPr>
                <w:b/>
                <w:bCs/>
                <w:lang w:val="uk-UA" w:eastAsia="uk-UA"/>
              </w:rPr>
            </w:pPr>
            <w:bookmarkStart w:id="0" w:name="_GoBack" w:colFirst="2" w:colLast="2"/>
            <w:r>
              <w:rPr>
                <w:b/>
                <w:bCs/>
                <w:lang w:val="uk-UA" w:eastAsia="uk-UA"/>
              </w:rPr>
              <w:t>2.</w:t>
            </w:r>
          </w:p>
        </w:tc>
        <w:tc>
          <w:tcPr>
            <w:tcW w:w="2340" w:type="dxa"/>
            <w:vMerge w:val="restart"/>
          </w:tcPr>
          <w:p w:rsidR="00B1411A" w:rsidRDefault="00B1411A" w:rsidP="002E3E4F">
            <w:pPr>
              <w:autoSpaceDE w:val="0"/>
              <w:autoSpaceDN w:val="0"/>
              <w:adjustRightInd w:val="0"/>
              <w:rPr>
                <w:b/>
                <w:bCs/>
                <w:lang w:val="uk-UA" w:eastAsia="uk-UA"/>
              </w:rPr>
            </w:pPr>
          </w:p>
          <w:p w:rsidR="00B1411A" w:rsidRPr="00275238" w:rsidRDefault="00B1411A" w:rsidP="002E3E4F">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матеріально-технічної бази </w:t>
            </w:r>
            <w:r w:rsidRPr="00275238">
              <w:rPr>
                <w:b/>
                <w:bCs/>
                <w:lang w:val="uk-UA" w:eastAsia="uk-UA"/>
              </w:rPr>
              <w:t>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2E3E4F">
            <w:pPr>
              <w:autoSpaceDE w:val="0"/>
              <w:autoSpaceDN w:val="0"/>
              <w:adjustRightInd w:val="0"/>
              <w:jc w:val="center"/>
              <w:rPr>
                <w:lang w:val="uk-UA" w:eastAsia="uk-UA"/>
              </w:rPr>
            </w:pPr>
            <w:r w:rsidRPr="002E3E4F">
              <w:rPr>
                <w:color w:val="333333"/>
                <w:shd w:val="clear" w:color="auto" w:fill="FFFFFF"/>
                <w:lang w:val="uk-UA"/>
              </w:rPr>
              <w:t>За</w:t>
            </w:r>
            <w:r w:rsidRPr="002E3E4F">
              <w:rPr>
                <w:color w:val="333333"/>
                <w:shd w:val="clear" w:color="auto" w:fill="FFFFFF"/>
              </w:rPr>
              <w:t>безпечення матеріально-технічної бази для виконання працівниками покладених функцій, в частині проведення  видатків капітального характеру</w:t>
            </w: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lang w:eastAsia="uk-UA"/>
              </w:rPr>
            </w:pPr>
          </w:p>
          <w:p w:rsidR="00B1411A" w:rsidRDefault="00B1411A" w:rsidP="002E3E4F">
            <w:pPr>
              <w:autoSpaceDE w:val="0"/>
              <w:autoSpaceDN w:val="0"/>
              <w:adjustRightInd w:val="0"/>
              <w:jc w:val="center"/>
              <w:rPr>
                <w:b/>
                <w:bCs/>
                <w:lang w:eastAsia="uk-UA"/>
              </w:rPr>
            </w:pPr>
            <w:r>
              <w:rPr>
                <w:lang w:eastAsia="uk-UA"/>
              </w:rPr>
              <w:t>Районний бюджет</w:t>
            </w:r>
          </w:p>
        </w:tc>
        <w:tc>
          <w:tcPr>
            <w:tcW w:w="2094" w:type="dxa"/>
          </w:tcPr>
          <w:p w:rsidR="00B1411A" w:rsidRDefault="00B1411A" w:rsidP="002E3E4F">
            <w:pPr>
              <w:autoSpaceDE w:val="0"/>
              <w:autoSpaceDN w:val="0"/>
              <w:adjustRightInd w:val="0"/>
              <w:jc w:val="center"/>
              <w:rPr>
                <w:b/>
                <w:bCs/>
                <w:lang w:val="uk-UA" w:eastAsia="uk-UA"/>
              </w:rPr>
            </w:pPr>
          </w:p>
          <w:p w:rsidR="00B1411A" w:rsidRDefault="00B1411A" w:rsidP="002E3E4F">
            <w:pPr>
              <w:autoSpaceDE w:val="0"/>
              <w:autoSpaceDN w:val="0"/>
              <w:adjustRightInd w:val="0"/>
              <w:jc w:val="center"/>
              <w:rPr>
                <w:b/>
                <w:bCs/>
                <w:lang w:val="uk-UA" w:eastAsia="uk-UA"/>
              </w:rPr>
            </w:pPr>
          </w:p>
          <w:p w:rsidR="00B1411A" w:rsidRDefault="00B1411A" w:rsidP="00C341D0">
            <w:pPr>
              <w:autoSpaceDE w:val="0"/>
              <w:autoSpaceDN w:val="0"/>
              <w:adjustRightInd w:val="0"/>
              <w:jc w:val="center"/>
              <w:rPr>
                <w:b/>
                <w:bCs/>
                <w:lang w:val="uk-UA" w:eastAsia="uk-UA"/>
              </w:rPr>
            </w:pPr>
            <w:r>
              <w:rPr>
                <w:b/>
                <w:bCs/>
                <w:lang w:val="uk-UA" w:eastAsia="uk-UA"/>
              </w:rPr>
              <w:t>330,0</w:t>
            </w:r>
          </w:p>
        </w:tc>
        <w:tc>
          <w:tcPr>
            <w:tcW w:w="2424" w:type="dxa"/>
            <w:vMerge/>
          </w:tcPr>
          <w:p w:rsidR="00B1411A" w:rsidRPr="001D6CDF" w:rsidRDefault="00B1411A" w:rsidP="002E3E4F">
            <w:pPr>
              <w:autoSpaceDE w:val="0"/>
              <w:autoSpaceDN w:val="0"/>
              <w:adjustRightInd w:val="0"/>
              <w:jc w:val="center"/>
              <w:rPr>
                <w:lang w:val="uk-UA" w:eastAsia="uk-UA"/>
              </w:rPr>
            </w:pPr>
          </w:p>
        </w:tc>
      </w:tr>
      <w:bookmarkEnd w:id="0"/>
      <w:tr w:rsidR="00B1411A" w:rsidRPr="003A3F74">
        <w:trPr>
          <w:gridAfter w:val="1"/>
          <w:wAfter w:w="348" w:type="dxa"/>
          <w:cantSplit/>
          <w:trHeight w:val="1657"/>
        </w:trPr>
        <w:tc>
          <w:tcPr>
            <w:tcW w:w="520" w:type="dxa"/>
            <w:vMerge/>
          </w:tcPr>
          <w:p w:rsidR="00B1411A" w:rsidRDefault="00B1411A" w:rsidP="002E3E4F">
            <w:pPr>
              <w:autoSpaceDE w:val="0"/>
              <w:autoSpaceDN w:val="0"/>
              <w:adjustRightInd w:val="0"/>
              <w:jc w:val="center"/>
              <w:rPr>
                <w:b/>
                <w:bCs/>
                <w:lang w:val="uk-UA" w:eastAsia="uk-UA"/>
              </w:rPr>
            </w:pPr>
          </w:p>
        </w:tc>
        <w:tc>
          <w:tcPr>
            <w:tcW w:w="2340" w:type="dxa"/>
            <w:vMerge/>
          </w:tcPr>
          <w:p w:rsidR="00B1411A" w:rsidRDefault="00B1411A" w:rsidP="002E3E4F">
            <w:pPr>
              <w:autoSpaceDE w:val="0"/>
              <w:autoSpaceDN w:val="0"/>
              <w:adjustRightInd w:val="0"/>
              <w:rPr>
                <w:b/>
                <w:bCs/>
                <w:lang w:val="uk-UA" w:eastAsia="uk-UA"/>
              </w:rPr>
            </w:pPr>
          </w:p>
        </w:tc>
        <w:tc>
          <w:tcPr>
            <w:tcW w:w="2068" w:type="dxa"/>
            <w:vMerge/>
          </w:tcPr>
          <w:p w:rsidR="00B1411A" w:rsidRPr="002E3E4F" w:rsidRDefault="00B1411A" w:rsidP="002E3E4F">
            <w:pPr>
              <w:autoSpaceDE w:val="0"/>
              <w:autoSpaceDN w:val="0"/>
              <w:adjustRightInd w:val="0"/>
              <w:jc w:val="center"/>
              <w:rPr>
                <w:color w:val="333333"/>
                <w:shd w:val="clear" w:color="auto" w:fill="FFFFFF"/>
                <w:lang w:val="uk-UA"/>
              </w:rPr>
            </w:pP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lang w:val="uk-UA" w:eastAsia="uk-UA"/>
              </w:rPr>
            </w:pPr>
            <w:r>
              <w:rPr>
                <w:lang w:val="uk-UA" w:eastAsia="uk-UA"/>
              </w:rPr>
              <w:t>Кошти з бюджетів сільських рад та об’єднаних територіальних громад</w:t>
            </w:r>
          </w:p>
        </w:tc>
        <w:tc>
          <w:tcPr>
            <w:tcW w:w="2094" w:type="dxa"/>
          </w:tcPr>
          <w:p w:rsidR="00B1411A" w:rsidRDefault="00B1411A" w:rsidP="002E3E4F">
            <w:pPr>
              <w:autoSpaceDE w:val="0"/>
              <w:autoSpaceDN w:val="0"/>
              <w:adjustRightInd w:val="0"/>
              <w:jc w:val="center"/>
              <w:rPr>
                <w:b/>
                <w:bCs/>
                <w:lang w:val="uk-UA" w:eastAsia="uk-UA"/>
              </w:rPr>
            </w:pPr>
          </w:p>
          <w:p w:rsidR="00B1411A" w:rsidRDefault="00B1411A" w:rsidP="00C341D0">
            <w:pPr>
              <w:autoSpaceDE w:val="0"/>
              <w:autoSpaceDN w:val="0"/>
              <w:adjustRightInd w:val="0"/>
              <w:jc w:val="center"/>
              <w:rPr>
                <w:b/>
                <w:bCs/>
                <w:lang w:val="uk-UA" w:eastAsia="uk-UA"/>
              </w:rPr>
            </w:pPr>
            <w:r>
              <w:rPr>
                <w:b/>
                <w:bCs/>
                <w:lang w:val="uk-UA" w:eastAsia="uk-UA"/>
              </w:rPr>
              <w:t>400,0</w:t>
            </w:r>
          </w:p>
        </w:tc>
        <w:tc>
          <w:tcPr>
            <w:tcW w:w="2424" w:type="dxa"/>
            <w:vMerge/>
          </w:tcPr>
          <w:p w:rsidR="00B1411A" w:rsidRPr="001D6CDF" w:rsidRDefault="00B1411A" w:rsidP="002E3E4F">
            <w:pPr>
              <w:autoSpaceDE w:val="0"/>
              <w:autoSpaceDN w:val="0"/>
              <w:adjustRightInd w:val="0"/>
              <w:jc w:val="center"/>
              <w:rPr>
                <w:lang w:val="uk-UA" w:eastAsia="uk-UA"/>
              </w:rPr>
            </w:pPr>
          </w:p>
        </w:tc>
      </w:tr>
      <w:tr w:rsidR="00B1411A">
        <w:trPr>
          <w:cantSplit/>
        </w:trPr>
        <w:tc>
          <w:tcPr>
            <w:tcW w:w="8874" w:type="dxa"/>
            <w:gridSpan w:val="5"/>
          </w:tcPr>
          <w:p w:rsidR="00B1411A" w:rsidRPr="00D23547" w:rsidRDefault="00B1411A" w:rsidP="002E3E4F">
            <w:pPr>
              <w:autoSpaceDE w:val="0"/>
              <w:autoSpaceDN w:val="0"/>
              <w:adjustRightInd w:val="0"/>
              <w:jc w:val="center"/>
              <w:rPr>
                <w:b/>
                <w:bCs/>
                <w:lang w:eastAsia="uk-UA"/>
              </w:rPr>
            </w:pPr>
            <w:r w:rsidRPr="00D23547">
              <w:rPr>
                <w:b/>
                <w:bCs/>
                <w:lang w:eastAsia="uk-UA"/>
              </w:rPr>
              <w:t>Усього на етап</w:t>
            </w:r>
            <w:r>
              <w:rPr>
                <w:b/>
                <w:bCs/>
                <w:lang w:val="uk-UA" w:eastAsia="uk-UA"/>
              </w:rPr>
              <w:t xml:space="preserve"> </w:t>
            </w:r>
            <w:r w:rsidRPr="00D23547">
              <w:rPr>
                <w:b/>
                <w:bCs/>
                <w:lang w:eastAsia="uk-UA"/>
              </w:rPr>
              <w:t>або на програму:</w:t>
            </w:r>
          </w:p>
        </w:tc>
        <w:tc>
          <w:tcPr>
            <w:tcW w:w="2007" w:type="dxa"/>
          </w:tcPr>
          <w:p w:rsidR="00B1411A" w:rsidRPr="00D23547" w:rsidRDefault="00B1411A" w:rsidP="002E3E4F">
            <w:pPr>
              <w:autoSpaceDE w:val="0"/>
              <w:autoSpaceDN w:val="0"/>
              <w:adjustRightInd w:val="0"/>
              <w:rPr>
                <w:b/>
                <w:bCs/>
                <w:lang w:eastAsia="uk-UA"/>
              </w:rPr>
            </w:pPr>
          </w:p>
        </w:tc>
        <w:tc>
          <w:tcPr>
            <w:tcW w:w="2094" w:type="dxa"/>
          </w:tcPr>
          <w:p w:rsidR="00B1411A" w:rsidRPr="001D6CDF" w:rsidRDefault="00B1411A" w:rsidP="002E3E4F">
            <w:pPr>
              <w:autoSpaceDE w:val="0"/>
              <w:autoSpaceDN w:val="0"/>
              <w:adjustRightInd w:val="0"/>
              <w:jc w:val="center"/>
              <w:rPr>
                <w:b/>
                <w:bCs/>
                <w:lang w:val="uk-UA" w:eastAsia="uk-UA"/>
              </w:rPr>
            </w:pPr>
            <w:r>
              <w:rPr>
                <w:b/>
                <w:bCs/>
                <w:lang w:val="uk-UA" w:eastAsia="uk-UA"/>
              </w:rPr>
              <w:t>6930,0</w:t>
            </w:r>
          </w:p>
        </w:tc>
        <w:tc>
          <w:tcPr>
            <w:tcW w:w="2772" w:type="dxa"/>
            <w:gridSpan w:val="2"/>
          </w:tcPr>
          <w:p w:rsidR="00B1411A" w:rsidRPr="00D23547" w:rsidRDefault="00B1411A" w:rsidP="002E3E4F">
            <w:pPr>
              <w:autoSpaceDE w:val="0"/>
              <w:autoSpaceDN w:val="0"/>
              <w:adjustRightInd w:val="0"/>
              <w:rPr>
                <w:lang w:eastAsia="uk-UA"/>
              </w:rPr>
            </w:pPr>
          </w:p>
        </w:tc>
      </w:tr>
    </w:tbl>
    <w:p w:rsidR="00B1411A" w:rsidRPr="00F03CAB" w:rsidRDefault="00B1411A" w:rsidP="00C80C7E">
      <w:pPr>
        <w:jc w:val="center"/>
        <w:rPr>
          <w:b/>
          <w:bCs/>
        </w:rPr>
      </w:pPr>
      <w:r w:rsidRPr="00BB2BFC">
        <w:rPr>
          <w:b/>
          <w:bCs/>
        </w:rPr>
        <w:t>_____________________________________________</w:t>
      </w:r>
    </w:p>
    <w:p w:rsidR="00B1411A" w:rsidRDefault="00B1411A" w:rsidP="00C80C7E">
      <w:pPr>
        <w:autoSpaceDE w:val="0"/>
        <w:autoSpaceDN w:val="0"/>
        <w:adjustRightInd w:val="0"/>
        <w:rPr>
          <w:lang w:val="uk-UA"/>
        </w:rPr>
      </w:pPr>
    </w:p>
    <w:p w:rsidR="00B1411A" w:rsidRPr="008645E2" w:rsidRDefault="00B1411A" w:rsidP="00C80C7E">
      <w:pPr>
        <w:autoSpaceDE w:val="0"/>
        <w:autoSpaceDN w:val="0"/>
        <w:adjustRightInd w:val="0"/>
        <w:rPr>
          <w:lang w:val="uk-UA"/>
        </w:rPr>
      </w:pPr>
    </w:p>
    <w:sectPr w:rsidR="00B1411A" w:rsidRPr="008645E2"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087A5C"/>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2F2DDE"/>
    <w:rsid w:val="00334F91"/>
    <w:rsid w:val="00351F77"/>
    <w:rsid w:val="00366006"/>
    <w:rsid w:val="0037355E"/>
    <w:rsid w:val="0037380E"/>
    <w:rsid w:val="00383AC0"/>
    <w:rsid w:val="003A1E6E"/>
    <w:rsid w:val="003A3F74"/>
    <w:rsid w:val="00423A1D"/>
    <w:rsid w:val="00433A45"/>
    <w:rsid w:val="00435BB5"/>
    <w:rsid w:val="00480A8C"/>
    <w:rsid w:val="004C35C6"/>
    <w:rsid w:val="004C504E"/>
    <w:rsid w:val="004E346D"/>
    <w:rsid w:val="00527118"/>
    <w:rsid w:val="00583359"/>
    <w:rsid w:val="0058607C"/>
    <w:rsid w:val="005D7237"/>
    <w:rsid w:val="005E01CA"/>
    <w:rsid w:val="005F0E01"/>
    <w:rsid w:val="005F2B33"/>
    <w:rsid w:val="005F2D73"/>
    <w:rsid w:val="00677738"/>
    <w:rsid w:val="00681C3F"/>
    <w:rsid w:val="006837E9"/>
    <w:rsid w:val="00690B95"/>
    <w:rsid w:val="00690D97"/>
    <w:rsid w:val="006E148E"/>
    <w:rsid w:val="006F7761"/>
    <w:rsid w:val="00723C21"/>
    <w:rsid w:val="00723D0E"/>
    <w:rsid w:val="00750BA5"/>
    <w:rsid w:val="007962F8"/>
    <w:rsid w:val="00807AFA"/>
    <w:rsid w:val="00816082"/>
    <w:rsid w:val="00817091"/>
    <w:rsid w:val="008645E2"/>
    <w:rsid w:val="008708F4"/>
    <w:rsid w:val="0089695D"/>
    <w:rsid w:val="008A4CAD"/>
    <w:rsid w:val="008D38B9"/>
    <w:rsid w:val="008E44FF"/>
    <w:rsid w:val="00960520"/>
    <w:rsid w:val="009800F5"/>
    <w:rsid w:val="009826B6"/>
    <w:rsid w:val="009A493B"/>
    <w:rsid w:val="009F2411"/>
    <w:rsid w:val="00A631B1"/>
    <w:rsid w:val="00AC6FB7"/>
    <w:rsid w:val="00AD3F33"/>
    <w:rsid w:val="00AD7311"/>
    <w:rsid w:val="00AE5EC6"/>
    <w:rsid w:val="00B1411A"/>
    <w:rsid w:val="00B501E4"/>
    <w:rsid w:val="00B52ADA"/>
    <w:rsid w:val="00B64883"/>
    <w:rsid w:val="00BB2BFC"/>
    <w:rsid w:val="00BC1CEC"/>
    <w:rsid w:val="00C02268"/>
    <w:rsid w:val="00C341D0"/>
    <w:rsid w:val="00C720EC"/>
    <w:rsid w:val="00C80C7E"/>
    <w:rsid w:val="00C82C2B"/>
    <w:rsid w:val="00C9618F"/>
    <w:rsid w:val="00CA3439"/>
    <w:rsid w:val="00D2025B"/>
    <w:rsid w:val="00D230EF"/>
    <w:rsid w:val="00D23547"/>
    <w:rsid w:val="00DA6134"/>
    <w:rsid w:val="00DB7000"/>
    <w:rsid w:val="00DB77C6"/>
    <w:rsid w:val="00DE4FCC"/>
    <w:rsid w:val="00E03766"/>
    <w:rsid w:val="00E563C0"/>
    <w:rsid w:val="00E74A2F"/>
    <w:rsid w:val="00E87CCC"/>
    <w:rsid w:val="00EB247C"/>
    <w:rsid w:val="00EF2B00"/>
    <w:rsid w:val="00F03CAB"/>
    <w:rsid w:val="00FA350D"/>
    <w:rsid w:val="00FC788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8F"/>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D97"/>
    <w:rPr>
      <w:rFonts w:ascii="Cambria" w:hAnsi="Cambria" w:cs="Cambria"/>
      <w:b/>
      <w:bCs/>
      <w:color w:val="365F91"/>
      <w:sz w:val="28"/>
      <w:szCs w:val="28"/>
      <w:lang w:eastAsia="ru-RU"/>
    </w:rPr>
  </w:style>
  <w:style w:type="paragraph" w:styleId="BodyText">
    <w:name w:val="Body Text"/>
    <w:basedOn w:val="Normal"/>
    <w:link w:val="BodyTextChar"/>
    <w:uiPriority w:val="99"/>
    <w:rsid w:val="00C9618F"/>
    <w:pPr>
      <w:jc w:val="both"/>
    </w:pPr>
    <w:rPr>
      <w:rFonts w:eastAsia="Calibri"/>
      <w:lang w:val="uk-UA"/>
    </w:rPr>
  </w:style>
  <w:style w:type="character" w:customStyle="1" w:styleId="BodyTextChar">
    <w:name w:val="Body Text Char"/>
    <w:basedOn w:val="DefaultParagraphFont"/>
    <w:link w:val="BodyText"/>
    <w:uiPriority w:val="99"/>
    <w:locked/>
    <w:rsid w:val="00C9618F"/>
    <w:rPr>
      <w:rFonts w:ascii="Times New Roman" w:hAnsi="Times New Roman" w:cs="Times New Roman"/>
      <w:sz w:val="24"/>
      <w:szCs w:val="24"/>
      <w:lang w:val="uk-UA" w:eastAsia="ru-RU"/>
    </w:rPr>
  </w:style>
  <w:style w:type="paragraph" w:customStyle="1" w:styleId="a">
    <w:name w:val="Знак"/>
    <w:basedOn w:val="Normal"/>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uiPriority w:val="99"/>
    <w:rsid w:val="00383AC0"/>
    <w:rPr>
      <w:rFonts w:ascii="Verdana" w:hAnsi="Verdana" w:cs="Verdana"/>
      <w:sz w:val="20"/>
      <w:szCs w:val="20"/>
      <w:lang w:val="en-US" w:eastAsia="en-US"/>
    </w:rPr>
  </w:style>
  <w:style w:type="paragraph" w:customStyle="1" w:styleId="1">
    <w:name w:val="Стиль1"/>
    <w:basedOn w:val="Heading1"/>
    <w:link w:val="10"/>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0">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845</Words>
  <Characters>483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Chief</dc:creator>
  <cp:keywords/>
  <dc:description/>
  <cp:lastModifiedBy>1</cp:lastModifiedBy>
  <cp:revision>3</cp:revision>
  <cp:lastPrinted>2017-08-09T12:38:00Z</cp:lastPrinted>
  <dcterms:created xsi:type="dcterms:W3CDTF">2018-05-31T07:38:00Z</dcterms:created>
  <dcterms:modified xsi:type="dcterms:W3CDTF">2018-05-31T07:39:00Z</dcterms:modified>
</cp:coreProperties>
</file>