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79" w:rsidRPr="00FC1BD5" w:rsidRDefault="00FF6079" w:rsidP="00310D1F">
      <w:pPr>
        <w:tabs>
          <w:tab w:val="left" w:pos="9639"/>
        </w:tabs>
        <w:spacing w:after="0" w:line="240" w:lineRule="auto"/>
        <w:ind w:firstLine="708"/>
        <w:jc w:val="center"/>
        <w:rPr>
          <w:rFonts w:ascii="Times New Roman" w:hAnsi="Times New Roman"/>
          <w:b/>
        </w:rPr>
      </w:pPr>
      <w:r w:rsidRPr="00FC1BD5">
        <w:rPr>
          <w:rFonts w:ascii="Times New Roman" w:hAnsi="Times New Roman"/>
          <w:b/>
        </w:rPr>
        <w:t>Інформація Кіровоградської місцевої прокуратури</w:t>
      </w:r>
    </w:p>
    <w:p w:rsidR="00FF6079" w:rsidRPr="00FC1BD5" w:rsidRDefault="00FF6079" w:rsidP="00310D1F">
      <w:pPr>
        <w:tabs>
          <w:tab w:val="left" w:pos="9639"/>
        </w:tabs>
        <w:spacing w:after="0" w:line="240" w:lineRule="auto"/>
        <w:jc w:val="center"/>
        <w:rPr>
          <w:rFonts w:ascii="Times New Roman" w:hAnsi="Times New Roman"/>
          <w:b/>
        </w:rPr>
      </w:pPr>
      <w:r w:rsidRPr="00FC1BD5">
        <w:rPr>
          <w:rFonts w:ascii="Times New Roman" w:hAnsi="Times New Roman"/>
          <w:b/>
        </w:rPr>
        <w:t xml:space="preserve">про результати діяльності на території Кропивницького району    Кіровоградської області  </w:t>
      </w:r>
    </w:p>
    <w:p w:rsidR="00FF6079" w:rsidRPr="00FC1BD5" w:rsidRDefault="00FF6079" w:rsidP="00310D1F">
      <w:pPr>
        <w:tabs>
          <w:tab w:val="left" w:pos="9639"/>
        </w:tabs>
        <w:spacing w:after="0" w:line="240" w:lineRule="auto"/>
        <w:jc w:val="center"/>
        <w:rPr>
          <w:rFonts w:ascii="Times New Roman" w:hAnsi="Times New Roman"/>
          <w:b/>
        </w:rPr>
      </w:pPr>
      <w:r w:rsidRPr="00FC1BD5">
        <w:rPr>
          <w:rFonts w:ascii="Times New Roman" w:hAnsi="Times New Roman"/>
          <w:b/>
        </w:rPr>
        <w:t>за 9 місяців 2019 року</w:t>
      </w:r>
    </w:p>
    <w:p w:rsidR="00FF6079" w:rsidRPr="004254D2" w:rsidRDefault="00FF6079" w:rsidP="00322DCC">
      <w:pPr>
        <w:spacing w:after="0" w:line="240" w:lineRule="auto"/>
        <w:ind w:firstLine="709"/>
        <w:jc w:val="both"/>
        <w:rPr>
          <w:rFonts w:ascii="Times New Roman" w:hAnsi="Times New Roman"/>
          <w:sz w:val="28"/>
          <w:szCs w:val="28"/>
        </w:rPr>
      </w:pPr>
    </w:p>
    <w:p w:rsidR="00FF6079" w:rsidRPr="004254D2" w:rsidRDefault="00FF6079" w:rsidP="00322DCC">
      <w:pPr>
        <w:spacing w:after="0" w:line="240" w:lineRule="auto"/>
        <w:ind w:firstLine="709"/>
        <w:jc w:val="both"/>
        <w:rPr>
          <w:rFonts w:ascii="Times New Roman" w:hAnsi="Times New Roman"/>
          <w:sz w:val="28"/>
          <w:szCs w:val="28"/>
        </w:rPr>
      </w:pPr>
      <w:r w:rsidRPr="004254D2">
        <w:rPr>
          <w:rFonts w:ascii="Times New Roman" w:hAnsi="Times New Roman"/>
          <w:sz w:val="28"/>
          <w:szCs w:val="28"/>
        </w:rPr>
        <w:t xml:space="preserve">Кіровоградською місцевою прокуратурою за 9 місяців 2019 року  здійснено низку організаційних та практичних заходів, спрямованих на підвищення ефективності профілактики та  посилення боротьби зі злочинністю, зміцнення законності та правопорядку на території, що знаходиться під юрисдикцією місцевої прокуратури, поновлення прав громадян та інтересів держави, притягнення винних осіб до відповідальності, забезпечення відшкодування завданих збитків.  </w:t>
      </w:r>
    </w:p>
    <w:p w:rsidR="00FF6079" w:rsidRPr="004254D2" w:rsidRDefault="00FF6079" w:rsidP="00322DCC">
      <w:pPr>
        <w:spacing w:after="0" w:line="240" w:lineRule="auto"/>
        <w:ind w:firstLine="708"/>
        <w:jc w:val="both"/>
        <w:rPr>
          <w:rFonts w:ascii="Times New Roman" w:hAnsi="Times New Roman"/>
          <w:sz w:val="28"/>
          <w:szCs w:val="28"/>
        </w:rPr>
      </w:pPr>
      <w:r w:rsidRPr="004254D2">
        <w:rPr>
          <w:rFonts w:ascii="Times New Roman" w:hAnsi="Times New Roman"/>
          <w:sz w:val="28"/>
          <w:szCs w:val="28"/>
        </w:rPr>
        <w:t xml:space="preserve">Двічі проаналізовано  стан злочинності на території Кропивницького району, проведено 6 узагальнень окремих категорій кримінальних правопорушень, з урахуванням криміногенної ситуації у регіоні. Матеріали аналізу, вивчень та узагальнень використано при підготовці та проведенні координаційної наради керівників правоохоронних органів міста (1) та спільних з правоохоронними органами нарад (2).  </w:t>
      </w:r>
    </w:p>
    <w:p w:rsidR="00FF6079" w:rsidRPr="004254D2" w:rsidRDefault="00FF6079" w:rsidP="00322DCC">
      <w:pPr>
        <w:spacing w:after="0" w:line="240" w:lineRule="auto"/>
        <w:ind w:firstLine="708"/>
        <w:jc w:val="both"/>
        <w:rPr>
          <w:rFonts w:ascii="Times New Roman" w:hAnsi="Times New Roman"/>
          <w:sz w:val="28"/>
          <w:szCs w:val="28"/>
        </w:rPr>
      </w:pPr>
      <w:r w:rsidRPr="004254D2">
        <w:rPr>
          <w:rFonts w:ascii="Times New Roman" w:hAnsi="Times New Roman"/>
          <w:sz w:val="28"/>
          <w:szCs w:val="28"/>
        </w:rPr>
        <w:t xml:space="preserve">Створено 3 міжвідомчі робочі групи для виявлення, розслідування  та розкриття конкретних  злочинів. </w:t>
      </w:r>
    </w:p>
    <w:p w:rsidR="00FF6079" w:rsidRPr="004254D2" w:rsidRDefault="00FF6079" w:rsidP="00322DCC">
      <w:pPr>
        <w:spacing w:after="0" w:line="240" w:lineRule="auto"/>
        <w:ind w:firstLine="709"/>
        <w:jc w:val="both"/>
        <w:rPr>
          <w:rFonts w:ascii="Times New Roman" w:hAnsi="Times New Roman"/>
          <w:sz w:val="28"/>
          <w:szCs w:val="28"/>
        </w:rPr>
      </w:pPr>
      <w:r>
        <w:rPr>
          <w:rFonts w:ascii="Times New Roman" w:hAnsi="Times New Roman"/>
          <w:color w:val="000000"/>
          <w:sz w:val="28"/>
          <w:szCs w:val="28"/>
        </w:rPr>
        <w:t>Завдяки спільній узгодженій</w:t>
      </w:r>
      <w:r w:rsidRPr="004254D2">
        <w:rPr>
          <w:rFonts w:ascii="Times New Roman" w:hAnsi="Times New Roman"/>
          <w:color w:val="000000"/>
          <w:sz w:val="28"/>
          <w:szCs w:val="28"/>
        </w:rPr>
        <w:t xml:space="preserve"> роботі правоохоронних органів, прокуратури та  практичн</w:t>
      </w:r>
      <w:r w:rsidRPr="004254D2">
        <w:rPr>
          <w:rFonts w:ascii="Times New Roman" w:hAnsi="Times New Roman"/>
          <w:sz w:val="28"/>
          <w:szCs w:val="28"/>
        </w:rPr>
        <w:t>ій реалізації ужитих заходів координаційного характеру упродовж 9 місяців  2019</w:t>
      </w:r>
      <w:r w:rsidRPr="004254D2">
        <w:rPr>
          <w:rFonts w:ascii="Times New Roman" w:hAnsi="Times New Roman"/>
          <w:color w:val="000000"/>
          <w:sz w:val="28"/>
          <w:szCs w:val="28"/>
        </w:rPr>
        <w:t xml:space="preserve"> року спостерігається позитивна динаміка до спаду загального рівня злочинності на території Кропивницького району Кіровоградської області у порівнянні </w:t>
      </w:r>
      <w:r w:rsidRPr="004254D2">
        <w:rPr>
          <w:rFonts w:ascii="Times New Roman" w:hAnsi="Times New Roman"/>
          <w:sz w:val="28"/>
          <w:szCs w:val="28"/>
        </w:rPr>
        <w:t>з минулорічним періодом (-20,9%), у кількісному показнику зареєстровано 605 злоч</w:t>
      </w:r>
      <w:r>
        <w:rPr>
          <w:rFonts w:ascii="Times New Roman" w:hAnsi="Times New Roman"/>
          <w:sz w:val="28"/>
          <w:szCs w:val="28"/>
        </w:rPr>
        <w:t>инів проти  765 у минулому році</w:t>
      </w:r>
      <w:r w:rsidRPr="004254D2">
        <w:rPr>
          <w:rFonts w:ascii="Times New Roman" w:hAnsi="Times New Roman"/>
          <w:sz w:val="28"/>
          <w:szCs w:val="28"/>
        </w:rPr>
        <w:t>, у тому числі на 38,8% зменшено кількість зареєстрованих тяжких кримі</w:t>
      </w:r>
      <w:r>
        <w:rPr>
          <w:rFonts w:ascii="Times New Roman" w:hAnsi="Times New Roman"/>
          <w:sz w:val="28"/>
          <w:szCs w:val="28"/>
        </w:rPr>
        <w:t xml:space="preserve">нальних правопорушень, на 8,7% </w:t>
      </w:r>
      <w:r w:rsidRPr="004254D2">
        <w:rPr>
          <w:rFonts w:ascii="Times New Roman" w:hAnsi="Times New Roman"/>
          <w:sz w:val="28"/>
          <w:szCs w:val="28"/>
        </w:rPr>
        <w:t xml:space="preserve"> злочинів середньої тяжкості. </w:t>
      </w:r>
    </w:p>
    <w:p w:rsidR="00FF6079" w:rsidRPr="004254D2" w:rsidRDefault="00FF6079" w:rsidP="006D099D">
      <w:pPr>
        <w:spacing w:after="0" w:line="240" w:lineRule="auto"/>
        <w:ind w:firstLine="709"/>
        <w:jc w:val="both"/>
        <w:rPr>
          <w:rFonts w:ascii="Times New Roman" w:hAnsi="Times New Roman"/>
          <w:sz w:val="28"/>
          <w:szCs w:val="28"/>
        </w:rPr>
      </w:pPr>
      <w:r w:rsidRPr="004254D2">
        <w:rPr>
          <w:rFonts w:ascii="Times New Roman" w:hAnsi="Times New Roman"/>
          <w:sz w:val="28"/>
          <w:szCs w:val="28"/>
        </w:rPr>
        <w:t>Питома вага встановлених осіб на території Кропивницького району становить 40,6% (240 злочинів).</w:t>
      </w:r>
      <w:r>
        <w:rPr>
          <w:rFonts w:ascii="Times New Roman" w:hAnsi="Times New Roman"/>
          <w:sz w:val="28"/>
          <w:szCs w:val="28"/>
        </w:rPr>
        <w:t xml:space="preserve"> </w:t>
      </w:r>
      <w:r w:rsidRPr="004254D2">
        <w:rPr>
          <w:rFonts w:ascii="Times New Roman" w:hAnsi="Times New Roman"/>
          <w:sz w:val="28"/>
          <w:szCs w:val="28"/>
        </w:rPr>
        <w:t>Разом з цим, на 14,3% зросла кількість зареєстрованих особливо тяжких злочинів (з 14 до 16).</w:t>
      </w:r>
    </w:p>
    <w:p w:rsidR="00FF6079" w:rsidRPr="004254D2" w:rsidRDefault="00FF6079" w:rsidP="00322DCC">
      <w:pPr>
        <w:spacing w:after="0" w:line="240" w:lineRule="auto"/>
        <w:ind w:firstLine="709"/>
        <w:jc w:val="both"/>
        <w:rPr>
          <w:rFonts w:ascii="Times New Roman" w:hAnsi="Times New Roman"/>
          <w:sz w:val="28"/>
          <w:szCs w:val="28"/>
        </w:rPr>
      </w:pPr>
      <w:r w:rsidRPr="004254D2">
        <w:rPr>
          <w:rFonts w:ascii="Times New Roman" w:hAnsi="Times New Roman"/>
          <w:sz w:val="28"/>
          <w:szCs w:val="28"/>
        </w:rPr>
        <w:t xml:space="preserve">За структурою  злочинності більшість злочинів, що </w:t>
      </w:r>
      <w:r>
        <w:rPr>
          <w:rFonts w:ascii="Times New Roman" w:hAnsi="Times New Roman"/>
          <w:sz w:val="28"/>
          <w:szCs w:val="28"/>
        </w:rPr>
        <w:t>вчинено</w:t>
      </w:r>
      <w:r w:rsidRPr="004254D2">
        <w:rPr>
          <w:rFonts w:ascii="Times New Roman" w:hAnsi="Times New Roman"/>
          <w:sz w:val="28"/>
          <w:szCs w:val="28"/>
        </w:rPr>
        <w:t xml:space="preserve"> на території району є злочини проти власності, які  складають 65,5% від загальної кількості зареєстрованих кримінальних правопорушень.</w:t>
      </w:r>
    </w:p>
    <w:p w:rsidR="00FF6079" w:rsidRPr="004254D2" w:rsidRDefault="00FF6079" w:rsidP="00322DCC">
      <w:pPr>
        <w:spacing w:after="0" w:line="240" w:lineRule="auto"/>
        <w:ind w:firstLine="709"/>
        <w:jc w:val="both"/>
        <w:rPr>
          <w:rFonts w:ascii="Times New Roman" w:hAnsi="Times New Roman"/>
          <w:sz w:val="28"/>
          <w:szCs w:val="28"/>
        </w:rPr>
      </w:pPr>
      <w:r w:rsidRPr="004254D2">
        <w:rPr>
          <w:rFonts w:ascii="Times New Roman" w:hAnsi="Times New Roman"/>
          <w:sz w:val="28"/>
          <w:szCs w:val="28"/>
        </w:rPr>
        <w:t xml:space="preserve">Як і упродовж останніх років найбільш поширеним видом цих злочинів є крадіжки різних форм власності, кількість яких у поточному році зменшено                    </w:t>
      </w:r>
      <w:r>
        <w:rPr>
          <w:rFonts w:ascii="Times New Roman" w:hAnsi="Times New Roman"/>
          <w:sz w:val="28"/>
          <w:szCs w:val="28"/>
        </w:rPr>
        <w:t xml:space="preserve">  (на </w:t>
      </w:r>
      <w:r w:rsidRPr="004254D2">
        <w:rPr>
          <w:rFonts w:ascii="Times New Roman" w:hAnsi="Times New Roman"/>
          <w:sz w:val="28"/>
          <w:szCs w:val="28"/>
        </w:rPr>
        <w:t>32,3%, у кількісному показнику з 544 до 396).</w:t>
      </w:r>
    </w:p>
    <w:p w:rsidR="00FF6079" w:rsidRPr="004254D2" w:rsidRDefault="00FF6079" w:rsidP="00F824C7">
      <w:pPr>
        <w:spacing w:after="0" w:line="240" w:lineRule="auto"/>
        <w:ind w:firstLine="709"/>
        <w:jc w:val="both"/>
        <w:rPr>
          <w:rFonts w:ascii="Times New Roman" w:hAnsi="Times New Roman"/>
          <w:sz w:val="28"/>
          <w:szCs w:val="28"/>
        </w:rPr>
      </w:pPr>
      <w:r w:rsidRPr="004254D2">
        <w:rPr>
          <w:rFonts w:ascii="Times New Roman" w:hAnsi="Times New Roman"/>
          <w:sz w:val="28"/>
          <w:szCs w:val="28"/>
        </w:rPr>
        <w:t xml:space="preserve">Натомість на 50% збільшилася кількість розбійних нападів (з 2 до 3). </w:t>
      </w:r>
    </w:p>
    <w:p w:rsidR="00FF6079" w:rsidRPr="004254D2" w:rsidRDefault="00FF6079" w:rsidP="006D099D">
      <w:pPr>
        <w:spacing w:after="0" w:line="240" w:lineRule="auto"/>
        <w:ind w:firstLine="708"/>
        <w:jc w:val="both"/>
        <w:rPr>
          <w:rFonts w:ascii="Times New Roman" w:hAnsi="Times New Roman"/>
          <w:sz w:val="28"/>
          <w:szCs w:val="28"/>
        </w:rPr>
      </w:pPr>
      <w:r w:rsidRPr="004254D2">
        <w:rPr>
          <w:rFonts w:ascii="Times New Roman" w:hAnsi="Times New Roman"/>
          <w:sz w:val="28"/>
          <w:szCs w:val="28"/>
        </w:rPr>
        <w:t xml:space="preserve">На 33,3% зменшено  кількість умисних вбивства (4 злочинів проти 6 у минулому році), на 60% зменшено спричинення тяжких тілесних ушкоджень (2 проти 5 у минулому році). Усі ці злочини розкрито. </w:t>
      </w:r>
    </w:p>
    <w:p w:rsidR="00FF6079" w:rsidRPr="004254D2" w:rsidRDefault="00FF6079" w:rsidP="00322DCC">
      <w:pPr>
        <w:spacing w:after="0" w:line="240" w:lineRule="auto"/>
        <w:ind w:firstLine="709"/>
        <w:jc w:val="both"/>
        <w:rPr>
          <w:rFonts w:ascii="Times New Roman" w:hAnsi="Times New Roman"/>
          <w:sz w:val="28"/>
          <w:szCs w:val="28"/>
        </w:rPr>
      </w:pPr>
      <w:r w:rsidRPr="004254D2">
        <w:rPr>
          <w:rFonts w:ascii="Times New Roman" w:hAnsi="Times New Roman"/>
          <w:sz w:val="28"/>
          <w:szCs w:val="28"/>
        </w:rPr>
        <w:t>6,3% по району складають злочини проти громадської порядку та моральності.</w:t>
      </w:r>
    </w:p>
    <w:p w:rsidR="00FF6079" w:rsidRPr="004254D2" w:rsidRDefault="00FF6079" w:rsidP="00322DCC">
      <w:pPr>
        <w:spacing w:after="0" w:line="240" w:lineRule="auto"/>
        <w:ind w:firstLine="709"/>
        <w:jc w:val="both"/>
        <w:rPr>
          <w:rFonts w:ascii="Times New Roman" w:hAnsi="Times New Roman"/>
          <w:sz w:val="28"/>
          <w:szCs w:val="28"/>
        </w:rPr>
      </w:pPr>
      <w:r w:rsidRPr="004254D2">
        <w:rPr>
          <w:rFonts w:ascii="Times New Roman" w:hAnsi="Times New Roman"/>
          <w:sz w:val="28"/>
          <w:szCs w:val="28"/>
        </w:rPr>
        <w:t xml:space="preserve">Зменшено кількість хуліганств, вчинених на території </w:t>
      </w:r>
      <w:r>
        <w:rPr>
          <w:rFonts w:ascii="Times New Roman" w:hAnsi="Times New Roman"/>
          <w:sz w:val="28"/>
          <w:szCs w:val="28"/>
        </w:rPr>
        <w:t>Кропивницького</w:t>
      </w:r>
      <w:r w:rsidRPr="004254D2">
        <w:rPr>
          <w:rFonts w:ascii="Times New Roman" w:hAnsi="Times New Roman"/>
          <w:sz w:val="28"/>
          <w:szCs w:val="28"/>
        </w:rPr>
        <w:t xml:space="preserve"> району (з 4 до  3 злочинів).</w:t>
      </w:r>
    </w:p>
    <w:p w:rsidR="00FF6079" w:rsidRPr="004254D2" w:rsidRDefault="00FF6079" w:rsidP="00322DCC">
      <w:pPr>
        <w:spacing w:after="0" w:line="240" w:lineRule="auto"/>
        <w:ind w:firstLine="709"/>
        <w:jc w:val="both"/>
        <w:rPr>
          <w:rFonts w:ascii="Times New Roman" w:hAnsi="Times New Roman"/>
          <w:sz w:val="28"/>
          <w:szCs w:val="28"/>
        </w:rPr>
      </w:pPr>
      <w:r w:rsidRPr="004254D2">
        <w:rPr>
          <w:rFonts w:ascii="Times New Roman" w:hAnsi="Times New Roman"/>
          <w:sz w:val="28"/>
          <w:szCs w:val="28"/>
        </w:rPr>
        <w:t>Значна увага правоохоро</w:t>
      </w:r>
      <w:r>
        <w:rPr>
          <w:rFonts w:ascii="Times New Roman" w:hAnsi="Times New Roman"/>
          <w:sz w:val="28"/>
          <w:szCs w:val="28"/>
        </w:rPr>
        <w:t>нних органів приділена  проблемам</w:t>
      </w:r>
      <w:r w:rsidRPr="004254D2">
        <w:rPr>
          <w:rFonts w:ascii="Times New Roman" w:hAnsi="Times New Roman"/>
          <w:sz w:val="28"/>
          <w:szCs w:val="28"/>
        </w:rPr>
        <w:t xml:space="preserve">   наркоманії та виявленню пов’язаними з наркотичними речовинами злочинів.</w:t>
      </w:r>
    </w:p>
    <w:p w:rsidR="00FF6079" w:rsidRPr="004254D2" w:rsidRDefault="00FF6079" w:rsidP="00322DCC">
      <w:pPr>
        <w:spacing w:after="0" w:line="240" w:lineRule="auto"/>
        <w:ind w:firstLine="709"/>
        <w:jc w:val="both"/>
        <w:rPr>
          <w:rFonts w:ascii="Times New Roman" w:hAnsi="Times New Roman"/>
          <w:sz w:val="28"/>
          <w:szCs w:val="28"/>
        </w:rPr>
      </w:pPr>
      <w:r>
        <w:rPr>
          <w:rFonts w:ascii="Times New Roman" w:hAnsi="Times New Roman"/>
          <w:sz w:val="28"/>
          <w:szCs w:val="28"/>
        </w:rPr>
        <w:t>Упродовж</w:t>
      </w:r>
      <w:r w:rsidRPr="004254D2">
        <w:rPr>
          <w:rFonts w:ascii="Times New Roman" w:hAnsi="Times New Roman"/>
          <w:sz w:val="28"/>
          <w:szCs w:val="28"/>
        </w:rPr>
        <w:t xml:space="preserve"> 2019 році виявлено 20 </w:t>
      </w:r>
      <w:r>
        <w:rPr>
          <w:rFonts w:ascii="Times New Roman" w:hAnsi="Times New Roman"/>
          <w:sz w:val="28"/>
          <w:szCs w:val="28"/>
        </w:rPr>
        <w:t>злочинів пов’язаних з обігом наркотичних речовин</w:t>
      </w:r>
      <w:r w:rsidRPr="004254D2">
        <w:rPr>
          <w:rFonts w:ascii="Times New Roman" w:hAnsi="Times New Roman"/>
          <w:sz w:val="28"/>
          <w:szCs w:val="28"/>
        </w:rPr>
        <w:t>, з яких 4 за фактом збуту наркотичних речовин (2018 -</w:t>
      </w:r>
      <w:r>
        <w:rPr>
          <w:rFonts w:ascii="Times New Roman" w:hAnsi="Times New Roman"/>
          <w:sz w:val="28"/>
          <w:szCs w:val="28"/>
        </w:rPr>
        <w:t xml:space="preserve"> </w:t>
      </w:r>
      <w:r w:rsidRPr="004254D2">
        <w:rPr>
          <w:rFonts w:ascii="Times New Roman" w:hAnsi="Times New Roman"/>
          <w:sz w:val="28"/>
          <w:szCs w:val="28"/>
        </w:rPr>
        <w:t xml:space="preserve">9). </w:t>
      </w:r>
    </w:p>
    <w:p w:rsidR="00FF6079" w:rsidRPr="004254D2" w:rsidRDefault="00FF6079" w:rsidP="00322DCC">
      <w:pPr>
        <w:spacing w:after="0" w:line="240" w:lineRule="auto"/>
        <w:ind w:firstLine="709"/>
        <w:jc w:val="both"/>
        <w:rPr>
          <w:rFonts w:ascii="Times New Roman" w:hAnsi="Times New Roman"/>
          <w:sz w:val="28"/>
          <w:szCs w:val="28"/>
        </w:rPr>
      </w:pPr>
      <w:r w:rsidRPr="004254D2">
        <w:rPr>
          <w:rFonts w:ascii="Times New Roman" w:hAnsi="Times New Roman"/>
          <w:sz w:val="28"/>
          <w:szCs w:val="28"/>
        </w:rPr>
        <w:t>У сфері службової діяльності виявлено 13 кримінальних правопорушень (2018 – 15).</w:t>
      </w:r>
    </w:p>
    <w:p w:rsidR="00FF6079" w:rsidRPr="004254D2" w:rsidRDefault="00FF6079" w:rsidP="006D099D">
      <w:pPr>
        <w:spacing w:after="0" w:line="240" w:lineRule="auto"/>
        <w:ind w:firstLine="709"/>
        <w:jc w:val="both"/>
        <w:rPr>
          <w:rFonts w:ascii="Times New Roman" w:hAnsi="Times New Roman"/>
          <w:sz w:val="28"/>
          <w:szCs w:val="28"/>
        </w:rPr>
      </w:pPr>
      <w:r w:rsidRPr="004254D2">
        <w:rPr>
          <w:rFonts w:ascii="Times New Roman" w:hAnsi="Times New Roman"/>
          <w:sz w:val="28"/>
          <w:szCs w:val="28"/>
        </w:rPr>
        <w:t xml:space="preserve">Злочинність неповнолітніх за підсумками 9 місяців  2019 року </w:t>
      </w:r>
      <w:r>
        <w:rPr>
          <w:rFonts w:ascii="Times New Roman" w:hAnsi="Times New Roman"/>
          <w:sz w:val="28"/>
          <w:szCs w:val="28"/>
        </w:rPr>
        <w:t xml:space="preserve"> суттєво зменшилася (-88,9%) або</w:t>
      </w:r>
      <w:r w:rsidRPr="004254D2">
        <w:rPr>
          <w:rFonts w:ascii="Times New Roman" w:hAnsi="Times New Roman"/>
          <w:sz w:val="28"/>
          <w:szCs w:val="28"/>
        </w:rPr>
        <w:t xml:space="preserve"> з 27 до 3 злочинів. </w:t>
      </w:r>
      <w:r>
        <w:rPr>
          <w:rFonts w:ascii="Times New Roman" w:hAnsi="Times New Roman"/>
          <w:sz w:val="28"/>
          <w:szCs w:val="28"/>
        </w:rPr>
        <w:t xml:space="preserve"> </w:t>
      </w:r>
      <w:r w:rsidRPr="004254D2">
        <w:rPr>
          <w:rFonts w:ascii="Times New Roman" w:hAnsi="Times New Roman"/>
          <w:color w:val="000000"/>
          <w:sz w:val="28"/>
          <w:szCs w:val="28"/>
        </w:rPr>
        <w:t>Зменшено  й кількість правопорушень, скоєних особами у стані алкогольного сп’яніння (-14,3%), у групі осіб (-75%).</w:t>
      </w:r>
      <w:r>
        <w:rPr>
          <w:rFonts w:ascii="Times New Roman" w:hAnsi="Times New Roman"/>
          <w:sz w:val="28"/>
          <w:szCs w:val="28"/>
        </w:rPr>
        <w:t xml:space="preserve"> </w:t>
      </w:r>
      <w:r w:rsidRPr="004254D2">
        <w:rPr>
          <w:rFonts w:ascii="Times New Roman" w:hAnsi="Times New Roman"/>
          <w:color w:val="000000"/>
          <w:sz w:val="28"/>
          <w:szCs w:val="28"/>
        </w:rPr>
        <w:t xml:space="preserve">Разом з цим, </w:t>
      </w:r>
      <w:r w:rsidRPr="004254D2">
        <w:rPr>
          <w:rFonts w:ascii="Times New Roman" w:hAnsi="Times New Roman"/>
          <w:sz w:val="28"/>
          <w:szCs w:val="28"/>
        </w:rPr>
        <w:t>із загальної кількості розкритих злочинів (240), практично кожен другий  вчинено особами, які раніше їх вчиняли (143).</w:t>
      </w:r>
    </w:p>
    <w:p w:rsidR="00FF6079" w:rsidRPr="004254D2" w:rsidRDefault="00FF6079" w:rsidP="004254D2">
      <w:pPr>
        <w:pBdr>
          <w:bottom w:val="single" w:sz="12" w:space="31" w:color="FFFFFF"/>
        </w:pBdr>
        <w:spacing w:after="0" w:line="240" w:lineRule="auto"/>
        <w:ind w:firstLine="708"/>
        <w:jc w:val="both"/>
        <w:rPr>
          <w:rFonts w:ascii="Times New Roman" w:hAnsi="Times New Roman"/>
          <w:sz w:val="28"/>
          <w:szCs w:val="28"/>
        </w:rPr>
      </w:pPr>
      <w:r w:rsidRPr="004254D2">
        <w:rPr>
          <w:rFonts w:ascii="Times New Roman" w:hAnsi="Times New Roman"/>
          <w:sz w:val="28"/>
          <w:szCs w:val="28"/>
        </w:rPr>
        <w:t>Упродовж  9 місяців 2019</w:t>
      </w:r>
      <w:r>
        <w:rPr>
          <w:rFonts w:ascii="Times New Roman" w:hAnsi="Times New Roman"/>
          <w:sz w:val="28"/>
          <w:szCs w:val="28"/>
        </w:rPr>
        <w:t xml:space="preserve"> рок</w:t>
      </w:r>
      <w:r w:rsidRPr="004254D2">
        <w:rPr>
          <w:rFonts w:ascii="Times New Roman" w:hAnsi="Times New Roman"/>
          <w:sz w:val="28"/>
          <w:szCs w:val="28"/>
        </w:rPr>
        <w:t>у</w:t>
      </w:r>
      <w:r>
        <w:rPr>
          <w:rFonts w:ascii="Times New Roman" w:hAnsi="Times New Roman"/>
          <w:sz w:val="28"/>
          <w:szCs w:val="28"/>
        </w:rPr>
        <w:t xml:space="preserve"> у</w:t>
      </w:r>
      <w:r w:rsidRPr="004254D2">
        <w:rPr>
          <w:rFonts w:ascii="Times New Roman" w:hAnsi="Times New Roman"/>
          <w:sz w:val="28"/>
          <w:szCs w:val="28"/>
        </w:rPr>
        <w:t xml:space="preserve"> провадженні слідчого відділу Кропивницького  РВП КВП ГУ Національної поліції в області перебувало 3092 кримінальн</w:t>
      </w:r>
      <w:r>
        <w:rPr>
          <w:rFonts w:ascii="Times New Roman" w:hAnsi="Times New Roman"/>
          <w:sz w:val="28"/>
          <w:szCs w:val="28"/>
        </w:rPr>
        <w:t>і провадження</w:t>
      </w:r>
      <w:r w:rsidRPr="004254D2">
        <w:rPr>
          <w:rFonts w:ascii="Times New Roman" w:hAnsi="Times New Roman"/>
          <w:sz w:val="28"/>
          <w:szCs w:val="28"/>
        </w:rPr>
        <w:t>,  з яких досудове розслідування у 511 закінчено або 16,5% з прийняттям процесуальних рішень.</w:t>
      </w:r>
    </w:p>
    <w:p w:rsidR="00FF6079" w:rsidRPr="004254D2" w:rsidRDefault="00FF6079" w:rsidP="004254D2">
      <w:pPr>
        <w:pBdr>
          <w:bottom w:val="single" w:sz="12" w:space="31" w:color="FFFFFF"/>
        </w:pBdr>
        <w:spacing w:after="0" w:line="240" w:lineRule="auto"/>
        <w:ind w:firstLine="708"/>
        <w:jc w:val="both"/>
        <w:rPr>
          <w:rFonts w:ascii="Times New Roman" w:hAnsi="Times New Roman"/>
          <w:sz w:val="28"/>
        </w:rPr>
      </w:pPr>
      <w:r w:rsidRPr="004254D2">
        <w:rPr>
          <w:rFonts w:ascii="Times New Roman" w:hAnsi="Times New Roman"/>
          <w:sz w:val="28"/>
        </w:rPr>
        <w:t xml:space="preserve">Варто зазначити, що упродовж поточного року Кіровоградською місцевою прокуратурою реалізовуючи функцію представництва інтересів держави до суду скеровано 4 позовні заяви на загальну суму 3264 тис. грн. які пред’явлено у сфері земельних відносин. У вказаних позовних заявах прокурора, окрім іншого, порушено питання про повернення земельних ділянок загальною площею </w:t>
      </w:r>
      <w:smartTag w:uri="urn:schemas-microsoft-com:office:smarttags" w:element="metricconverter">
        <w:smartTagPr>
          <w:attr w:name="ProductID" w:val="4 га"/>
        </w:smartTagPr>
        <w:r w:rsidRPr="004254D2">
          <w:rPr>
            <w:rFonts w:ascii="Times New Roman" w:hAnsi="Times New Roman"/>
            <w:sz w:val="28"/>
          </w:rPr>
          <w:t>4 га</w:t>
        </w:r>
      </w:smartTag>
      <w:r w:rsidRPr="004254D2">
        <w:rPr>
          <w:rFonts w:ascii="Times New Roman" w:hAnsi="Times New Roman"/>
          <w:sz w:val="28"/>
        </w:rPr>
        <w:t>. Судами задоволено 5 позовних заяв на загальну суму 8258 тис. грн. у сфері земельних правовідносин.</w:t>
      </w:r>
    </w:p>
    <w:p w:rsidR="00FF6079" w:rsidRDefault="00FF6079" w:rsidP="00D0586F">
      <w:pPr>
        <w:pBdr>
          <w:bottom w:val="single" w:sz="12" w:space="31" w:color="FFFFFF"/>
        </w:pBdr>
        <w:spacing w:after="0" w:line="240" w:lineRule="auto"/>
        <w:ind w:firstLine="708"/>
        <w:jc w:val="both"/>
        <w:rPr>
          <w:rFonts w:ascii="Times New Roman" w:hAnsi="Times New Roman"/>
          <w:sz w:val="28"/>
        </w:rPr>
      </w:pPr>
      <w:r w:rsidRPr="004254D2">
        <w:rPr>
          <w:rFonts w:ascii="Times New Roman" w:hAnsi="Times New Roman"/>
          <w:sz w:val="28"/>
        </w:rPr>
        <w:t>Крім того, упродовж поточного року виконано рішення суду на загальну суму 3 328 тис. грн., вжито заходів до оскарження дій/бездіяльності державних виконавців у 2 виконавчих провадженнях, які розглянуто та задоволено.</w:t>
      </w:r>
      <w:bookmarkStart w:id="0" w:name="_GoBack"/>
      <w:bookmarkEnd w:id="0"/>
    </w:p>
    <w:p w:rsidR="00FF6079" w:rsidRDefault="00FF6079" w:rsidP="00D0586F">
      <w:pPr>
        <w:pBdr>
          <w:bottom w:val="single" w:sz="12" w:space="31" w:color="FFFFFF"/>
        </w:pBdr>
        <w:spacing w:after="0" w:line="240" w:lineRule="auto"/>
        <w:ind w:firstLine="708"/>
        <w:jc w:val="both"/>
        <w:rPr>
          <w:rFonts w:ascii="Times New Roman" w:hAnsi="Times New Roman"/>
          <w:sz w:val="28"/>
        </w:rPr>
      </w:pPr>
      <w:r w:rsidRPr="006D099D">
        <w:rPr>
          <w:rFonts w:ascii="Times New Roman" w:hAnsi="Times New Roman"/>
          <w:sz w:val="28"/>
          <w:szCs w:val="28"/>
        </w:rPr>
        <w:t>Зважаючи актуальність питання боротьби з корупцією, завдяки цілеспрямованим заходам щодо організації роботи на даному напрямі</w:t>
      </w:r>
      <w:r w:rsidRPr="006D099D">
        <w:rPr>
          <w:rFonts w:ascii="Times New Roman" w:hAnsi="Times New Roman"/>
          <w:sz w:val="28"/>
        </w:rPr>
        <w:t xml:space="preserve"> </w:t>
      </w:r>
      <w:r>
        <w:rPr>
          <w:rFonts w:ascii="Times New Roman" w:hAnsi="Times New Roman"/>
          <w:sz w:val="28"/>
        </w:rPr>
        <w:t xml:space="preserve">необхідно зазначити, що </w:t>
      </w:r>
      <w:r>
        <w:rPr>
          <w:rFonts w:ascii="Times New Roman" w:hAnsi="Times New Roman"/>
          <w:color w:val="000000"/>
          <w:sz w:val="28"/>
          <w:szCs w:val="28"/>
        </w:rPr>
        <w:t>у</w:t>
      </w:r>
      <w:r w:rsidRPr="00FB5D83">
        <w:rPr>
          <w:rFonts w:ascii="Times New Roman" w:hAnsi="Times New Roman"/>
          <w:color w:val="000000"/>
          <w:sz w:val="28"/>
          <w:szCs w:val="28"/>
        </w:rPr>
        <w:t>продовж</w:t>
      </w:r>
      <w:r>
        <w:rPr>
          <w:rFonts w:ascii="Times New Roman" w:hAnsi="Times New Roman"/>
          <w:color w:val="000000"/>
          <w:sz w:val="28"/>
          <w:szCs w:val="28"/>
        </w:rPr>
        <w:t xml:space="preserve"> 9 місяців </w:t>
      </w:r>
      <w:r w:rsidRPr="00FB5D83">
        <w:rPr>
          <w:rFonts w:ascii="Times New Roman" w:hAnsi="Times New Roman"/>
          <w:color w:val="000000"/>
          <w:sz w:val="28"/>
          <w:szCs w:val="28"/>
        </w:rPr>
        <w:t>201</w:t>
      </w:r>
      <w:r>
        <w:rPr>
          <w:rFonts w:ascii="Times New Roman" w:hAnsi="Times New Roman"/>
          <w:color w:val="000000"/>
          <w:sz w:val="28"/>
          <w:szCs w:val="28"/>
        </w:rPr>
        <w:t>9</w:t>
      </w:r>
      <w:r w:rsidRPr="00FB5D83">
        <w:rPr>
          <w:rFonts w:ascii="Times New Roman" w:hAnsi="Times New Roman"/>
          <w:color w:val="000000"/>
          <w:sz w:val="28"/>
          <w:szCs w:val="28"/>
        </w:rPr>
        <w:t xml:space="preserve"> року Кіровоградською місцевою прокуратурою </w:t>
      </w:r>
      <w:r>
        <w:rPr>
          <w:rFonts w:ascii="Times New Roman" w:hAnsi="Times New Roman"/>
          <w:color w:val="000000"/>
          <w:sz w:val="28"/>
          <w:szCs w:val="28"/>
        </w:rPr>
        <w:t xml:space="preserve">виявлено </w:t>
      </w:r>
      <w:r w:rsidRPr="006D099D">
        <w:rPr>
          <w:rFonts w:ascii="Times New Roman" w:hAnsi="Times New Roman"/>
          <w:color w:val="000000"/>
          <w:sz w:val="28"/>
          <w:szCs w:val="28"/>
        </w:rPr>
        <w:t>16</w:t>
      </w:r>
      <w:r>
        <w:rPr>
          <w:rFonts w:ascii="Times New Roman" w:hAnsi="Times New Roman"/>
          <w:color w:val="000000"/>
          <w:sz w:val="28"/>
          <w:szCs w:val="28"/>
        </w:rPr>
        <w:t xml:space="preserve"> правопорушень, пов’язаних з корупцією передбачених ст.</w:t>
      </w:r>
      <w:r w:rsidRPr="00FB5D83">
        <w:rPr>
          <w:rFonts w:ascii="Times New Roman" w:hAnsi="Times New Roman"/>
          <w:color w:val="000000"/>
          <w:sz w:val="28"/>
          <w:szCs w:val="28"/>
        </w:rPr>
        <w:t>ст. 172-6, 172-7 КУпАП</w:t>
      </w:r>
      <w:r>
        <w:rPr>
          <w:rFonts w:ascii="Times New Roman" w:hAnsi="Times New Roman"/>
          <w:color w:val="000000"/>
          <w:sz w:val="28"/>
          <w:szCs w:val="28"/>
        </w:rPr>
        <w:t xml:space="preserve">, по Кропивницькому району, інформацію про які спрямовано до </w:t>
      </w:r>
      <w:r w:rsidRPr="007D79E2">
        <w:rPr>
          <w:rFonts w:ascii="Times New Roman" w:hAnsi="Times New Roman"/>
          <w:color w:val="000000"/>
          <w:sz w:val="28"/>
          <w:szCs w:val="28"/>
        </w:rPr>
        <w:t>спец</w:t>
      </w:r>
      <w:r>
        <w:rPr>
          <w:rFonts w:ascii="Times New Roman" w:hAnsi="Times New Roman"/>
          <w:color w:val="000000"/>
          <w:sz w:val="28"/>
          <w:szCs w:val="28"/>
        </w:rPr>
        <w:t>і</w:t>
      </w:r>
      <w:r w:rsidRPr="007D79E2">
        <w:rPr>
          <w:rFonts w:ascii="Times New Roman" w:hAnsi="Times New Roman"/>
          <w:color w:val="000000"/>
          <w:sz w:val="28"/>
          <w:szCs w:val="28"/>
        </w:rPr>
        <w:t>ально уповноважених орган</w:t>
      </w:r>
      <w:r>
        <w:rPr>
          <w:rFonts w:ascii="Times New Roman" w:hAnsi="Times New Roman"/>
          <w:color w:val="000000"/>
          <w:sz w:val="28"/>
          <w:szCs w:val="28"/>
        </w:rPr>
        <w:t>і</w:t>
      </w:r>
      <w:r w:rsidRPr="007D79E2">
        <w:rPr>
          <w:rFonts w:ascii="Times New Roman" w:hAnsi="Times New Roman"/>
          <w:color w:val="000000"/>
          <w:sz w:val="28"/>
          <w:szCs w:val="28"/>
        </w:rPr>
        <w:t xml:space="preserve">в </w:t>
      </w:r>
      <w:r>
        <w:rPr>
          <w:rFonts w:ascii="Times New Roman" w:hAnsi="Times New Roman"/>
          <w:color w:val="000000"/>
          <w:sz w:val="28"/>
          <w:szCs w:val="28"/>
        </w:rPr>
        <w:t>для вирішення питання про складання протоколів про вчинення адміністративних правопорушень, пов’язаних з корупцією.</w:t>
      </w:r>
    </w:p>
    <w:p w:rsidR="00FF6079" w:rsidRDefault="00FF6079" w:rsidP="00A81026">
      <w:pPr>
        <w:pBdr>
          <w:bottom w:val="single" w:sz="12" w:space="31" w:color="FFFFFF"/>
        </w:pBdr>
        <w:spacing w:after="0" w:line="240" w:lineRule="auto"/>
        <w:ind w:firstLine="708"/>
        <w:jc w:val="both"/>
        <w:rPr>
          <w:rFonts w:ascii="Times New Roman" w:hAnsi="Times New Roman"/>
          <w:sz w:val="28"/>
          <w:szCs w:val="28"/>
        </w:rPr>
      </w:pPr>
      <w:r w:rsidRPr="006D099D">
        <w:rPr>
          <w:rFonts w:ascii="Times New Roman" w:hAnsi="Times New Roman"/>
          <w:color w:val="000000"/>
          <w:sz w:val="28"/>
          <w:szCs w:val="28"/>
        </w:rPr>
        <w:t xml:space="preserve">За результатами їх розгляду уповноваженими органами складено 4 протоколи, які спрямовано до суду, </w:t>
      </w:r>
      <w:r w:rsidRPr="006D099D">
        <w:rPr>
          <w:rFonts w:ascii="Times New Roman" w:hAnsi="Times New Roman"/>
          <w:bCs/>
          <w:color w:val="000000"/>
          <w:sz w:val="28"/>
          <w:szCs w:val="28"/>
        </w:rPr>
        <w:t>12</w:t>
      </w:r>
      <w:r w:rsidRPr="006D099D">
        <w:rPr>
          <w:rFonts w:ascii="Times New Roman" w:hAnsi="Times New Roman"/>
          <w:color w:val="000000"/>
          <w:sz w:val="28"/>
          <w:szCs w:val="28"/>
        </w:rPr>
        <w:t xml:space="preserve"> матеріалів перебувають на розгляді. За результатами судового розгляду 1 особу за </w:t>
      </w:r>
      <w:r w:rsidRPr="006D099D">
        <w:rPr>
          <w:rFonts w:ascii="Times New Roman" w:hAnsi="Times New Roman"/>
          <w:bCs/>
          <w:color w:val="000000"/>
          <w:sz w:val="28"/>
          <w:szCs w:val="28"/>
        </w:rPr>
        <w:t>2</w:t>
      </w:r>
      <w:r w:rsidRPr="006D099D">
        <w:rPr>
          <w:rFonts w:ascii="Times New Roman" w:hAnsi="Times New Roman"/>
          <w:color w:val="000000"/>
          <w:sz w:val="28"/>
          <w:szCs w:val="28"/>
        </w:rPr>
        <w:t xml:space="preserve"> протоколами притягнуто до адміністративної відповідальності у виді штрафу, провадження відносно 1</w:t>
      </w:r>
      <w:r>
        <w:rPr>
          <w:rFonts w:ascii="Times New Roman" w:hAnsi="Times New Roman"/>
          <w:color w:val="000000"/>
          <w:sz w:val="28"/>
          <w:szCs w:val="28"/>
        </w:rPr>
        <w:t xml:space="preserve"> </w:t>
      </w:r>
      <w:r w:rsidRPr="006D099D">
        <w:rPr>
          <w:rFonts w:ascii="Times New Roman" w:hAnsi="Times New Roman"/>
          <w:color w:val="000000"/>
          <w:sz w:val="28"/>
          <w:szCs w:val="28"/>
        </w:rPr>
        <w:t xml:space="preserve">особи за </w:t>
      </w:r>
      <w:r w:rsidRPr="006D099D">
        <w:rPr>
          <w:rFonts w:ascii="Times New Roman" w:hAnsi="Times New Roman"/>
          <w:bCs/>
          <w:color w:val="000000"/>
          <w:sz w:val="28"/>
          <w:szCs w:val="28"/>
        </w:rPr>
        <w:t>2</w:t>
      </w:r>
      <w:r w:rsidRPr="006D099D">
        <w:rPr>
          <w:rFonts w:ascii="Times New Roman" w:hAnsi="Times New Roman"/>
          <w:color w:val="000000"/>
          <w:sz w:val="28"/>
          <w:szCs w:val="28"/>
        </w:rPr>
        <w:t xml:space="preserve"> протоколами закрито на підставі ст. 247 КУпАП.</w:t>
      </w:r>
      <w:r>
        <w:rPr>
          <w:rFonts w:ascii="Times New Roman" w:hAnsi="Times New Roman"/>
          <w:sz w:val="28"/>
        </w:rPr>
        <w:t xml:space="preserve"> </w:t>
      </w:r>
      <w:r>
        <w:rPr>
          <w:rFonts w:ascii="Times New Roman" w:hAnsi="Times New Roman"/>
          <w:sz w:val="28"/>
          <w:szCs w:val="28"/>
        </w:rPr>
        <w:t>Правопорушення виявлялися стосовно посадових осіб місцевого самоврядування та депутатів місцевих рад</w:t>
      </w:r>
      <w:r>
        <w:rPr>
          <w:rFonts w:ascii="Times New Roman" w:hAnsi="Times New Roman"/>
          <w:color w:val="000000"/>
          <w:sz w:val="28"/>
          <w:szCs w:val="28"/>
          <w:shd w:val="clear" w:color="auto" w:fill="FFFFFF"/>
        </w:rPr>
        <w:t xml:space="preserve">. </w:t>
      </w:r>
      <w:r w:rsidRPr="00FB5D83">
        <w:rPr>
          <w:rFonts w:ascii="Times New Roman" w:hAnsi="Times New Roman"/>
          <w:sz w:val="28"/>
          <w:szCs w:val="28"/>
        </w:rPr>
        <w:t xml:space="preserve">Протягом </w:t>
      </w:r>
      <w:r>
        <w:rPr>
          <w:rFonts w:ascii="Times New Roman" w:hAnsi="Times New Roman"/>
          <w:sz w:val="28"/>
          <w:szCs w:val="28"/>
        </w:rPr>
        <w:t>зазначеного періоду</w:t>
      </w:r>
      <w:r w:rsidRPr="00FB5D83">
        <w:rPr>
          <w:rFonts w:ascii="Times New Roman" w:hAnsi="Times New Roman"/>
          <w:sz w:val="28"/>
          <w:szCs w:val="28"/>
        </w:rPr>
        <w:t xml:space="preserve"> Кіровоградською місцевою прокуратурою в порядку ч. 3 ст. 65 Закону внесено </w:t>
      </w:r>
      <w:r w:rsidRPr="006D099D">
        <w:rPr>
          <w:rFonts w:ascii="Times New Roman" w:hAnsi="Times New Roman"/>
          <w:sz w:val="28"/>
          <w:szCs w:val="28"/>
        </w:rPr>
        <w:t>12</w:t>
      </w:r>
      <w:r>
        <w:rPr>
          <w:rFonts w:ascii="Times New Roman" w:hAnsi="Times New Roman"/>
          <w:b/>
          <w:sz w:val="28"/>
          <w:szCs w:val="28"/>
        </w:rPr>
        <w:t xml:space="preserve"> </w:t>
      </w:r>
      <w:r w:rsidRPr="00FB5D83">
        <w:rPr>
          <w:rFonts w:ascii="Times New Roman" w:hAnsi="Times New Roman"/>
          <w:sz w:val="28"/>
          <w:szCs w:val="28"/>
        </w:rPr>
        <w:t>подан</w:t>
      </w:r>
      <w:r>
        <w:rPr>
          <w:rFonts w:ascii="Times New Roman" w:hAnsi="Times New Roman"/>
          <w:sz w:val="28"/>
          <w:szCs w:val="28"/>
        </w:rPr>
        <w:t>ь</w:t>
      </w:r>
      <w:r w:rsidRPr="00FB5D83">
        <w:rPr>
          <w:rFonts w:ascii="Times New Roman" w:hAnsi="Times New Roman"/>
          <w:sz w:val="28"/>
          <w:szCs w:val="28"/>
        </w:rPr>
        <w:t xml:space="preserve">. За результатами їх розгляду </w:t>
      </w:r>
      <w:r>
        <w:rPr>
          <w:rFonts w:ascii="Times New Roman" w:hAnsi="Times New Roman"/>
          <w:sz w:val="28"/>
          <w:szCs w:val="28"/>
        </w:rPr>
        <w:t xml:space="preserve">скасовано </w:t>
      </w:r>
      <w:r w:rsidRPr="006D099D">
        <w:rPr>
          <w:rFonts w:ascii="Times New Roman" w:hAnsi="Times New Roman"/>
          <w:bCs/>
          <w:sz w:val="28"/>
          <w:szCs w:val="28"/>
        </w:rPr>
        <w:t>2</w:t>
      </w:r>
      <w:r>
        <w:rPr>
          <w:rFonts w:ascii="Times New Roman" w:hAnsi="Times New Roman"/>
          <w:sz w:val="28"/>
          <w:szCs w:val="28"/>
        </w:rPr>
        <w:t xml:space="preserve"> рішення органів місцевого самоврядування, </w:t>
      </w:r>
      <w:r w:rsidRPr="006D099D">
        <w:rPr>
          <w:rFonts w:ascii="Times New Roman" w:hAnsi="Times New Roman"/>
          <w:sz w:val="28"/>
          <w:szCs w:val="28"/>
        </w:rPr>
        <w:t>10</w:t>
      </w:r>
      <w:r w:rsidRPr="00FB5D83">
        <w:rPr>
          <w:rFonts w:ascii="Times New Roman" w:hAnsi="Times New Roman"/>
          <w:sz w:val="28"/>
          <w:szCs w:val="28"/>
        </w:rPr>
        <w:t xml:space="preserve"> подань </w:t>
      </w:r>
      <w:r>
        <w:rPr>
          <w:rFonts w:ascii="Times New Roman" w:hAnsi="Times New Roman"/>
          <w:sz w:val="28"/>
          <w:szCs w:val="28"/>
        </w:rPr>
        <w:t>розглянуто з вжиттям заходів</w:t>
      </w:r>
      <w:r w:rsidRPr="00FB5D83">
        <w:rPr>
          <w:rFonts w:ascii="Times New Roman" w:hAnsi="Times New Roman"/>
          <w:sz w:val="28"/>
          <w:szCs w:val="28"/>
        </w:rPr>
        <w:t xml:space="preserve">, </w:t>
      </w:r>
      <w:r w:rsidRPr="003023B2">
        <w:rPr>
          <w:rFonts w:ascii="Times New Roman" w:hAnsi="Times New Roman"/>
          <w:sz w:val="28"/>
          <w:szCs w:val="28"/>
        </w:rPr>
        <w:t>посадові особи до дисциплінарної відповідальності не притягалися.</w:t>
      </w:r>
    </w:p>
    <w:p w:rsidR="00FF6079" w:rsidRPr="004254D2" w:rsidRDefault="00FF6079" w:rsidP="003C7213">
      <w:pPr>
        <w:pBdr>
          <w:bottom w:val="single" w:sz="12" w:space="31" w:color="FFFFFF"/>
        </w:pBdr>
        <w:spacing w:after="0" w:line="240" w:lineRule="auto"/>
        <w:ind w:firstLine="708"/>
        <w:jc w:val="both"/>
        <w:rPr>
          <w:rFonts w:ascii="Times New Roman" w:hAnsi="Times New Roman"/>
          <w:sz w:val="28"/>
          <w:szCs w:val="28"/>
        </w:rPr>
      </w:pPr>
      <w:r w:rsidRPr="00A81026">
        <w:rPr>
          <w:rStyle w:val="rvts0"/>
          <w:rFonts w:ascii="Times New Roman" w:hAnsi="Times New Roman"/>
          <w:sz w:val="28"/>
          <w:szCs w:val="28"/>
        </w:rPr>
        <w:t xml:space="preserve">Окрім того, необхідно зазначити </w:t>
      </w:r>
      <w:r w:rsidRPr="00A81026">
        <w:rPr>
          <w:rFonts w:ascii="Times New Roman" w:hAnsi="Times New Roman"/>
          <w:noProof/>
          <w:sz w:val="28"/>
          <w:szCs w:val="28"/>
        </w:rPr>
        <w:t>що до Кіровог</w:t>
      </w:r>
      <w:r>
        <w:rPr>
          <w:rFonts w:ascii="Times New Roman" w:hAnsi="Times New Roman"/>
          <w:noProof/>
          <w:sz w:val="28"/>
          <w:szCs w:val="28"/>
        </w:rPr>
        <w:t>радської місцевої прокуратури протягом 9 місяців 2019 року</w:t>
      </w:r>
      <w:r w:rsidRPr="00A81026">
        <w:rPr>
          <w:rFonts w:ascii="Times New Roman" w:hAnsi="Times New Roman"/>
          <w:noProof/>
          <w:sz w:val="28"/>
          <w:szCs w:val="28"/>
        </w:rPr>
        <w:t xml:space="preserve"> надійшло </w:t>
      </w:r>
      <w:r>
        <w:rPr>
          <w:rFonts w:ascii="Times New Roman" w:hAnsi="Times New Roman"/>
          <w:noProof/>
          <w:sz w:val="28"/>
          <w:szCs w:val="28"/>
        </w:rPr>
        <w:t>757</w:t>
      </w:r>
      <w:r w:rsidRPr="00A81026">
        <w:rPr>
          <w:rFonts w:ascii="Times New Roman" w:hAnsi="Times New Roman"/>
          <w:noProof/>
          <w:sz w:val="28"/>
          <w:szCs w:val="28"/>
        </w:rPr>
        <w:t xml:space="preserve"> звернен</w:t>
      </w:r>
      <w:r>
        <w:rPr>
          <w:rFonts w:ascii="Times New Roman" w:hAnsi="Times New Roman"/>
          <w:noProof/>
          <w:sz w:val="28"/>
          <w:szCs w:val="28"/>
        </w:rPr>
        <w:t>ь</w:t>
      </w:r>
      <w:r w:rsidRPr="00A81026">
        <w:rPr>
          <w:rFonts w:ascii="Times New Roman" w:hAnsi="Times New Roman"/>
          <w:noProof/>
          <w:sz w:val="28"/>
          <w:szCs w:val="28"/>
        </w:rPr>
        <w:t>. Із загального</w:t>
      </w:r>
      <w:r>
        <w:rPr>
          <w:rFonts w:ascii="Times New Roman" w:hAnsi="Times New Roman"/>
          <w:noProof/>
          <w:sz w:val="28"/>
          <w:szCs w:val="28"/>
        </w:rPr>
        <w:t xml:space="preserve"> </w:t>
      </w:r>
      <w:r w:rsidRPr="003C7213">
        <w:rPr>
          <w:rFonts w:ascii="Times New Roman" w:hAnsi="Times New Roman"/>
          <w:noProof/>
          <w:sz w:val="28"/>
          <w:szCs w:val="28"/>
        </w:rPr>
        <w:t>числа, 193 звернення</w:t>
      </w:r>
      <w:r>
        <w:rPr>
          <w:rFonts w:ascii="Times New Roman" w:hAnsi="Times New Roman"/>
          <w:noProof/>
          <w:sz w:val="28"/>
          <w:szCs w:val="28"/>
        </w:rPr>
        <w:t xml:space="preserve">, розгляд </w:t>
      </w:r>
      <w:r w:rsidRPr="003C7213">
        <w:rPr>
          <w:rFonts w:ascii="Times New Roman" w:hAnsi="Times New Roman"/>
          <w:noProof/>
          <w:sz w:val="28"/>
          <w:szCs w:val="28"/>
        </w:rPr>
        <w:t xml:space="preserve">яких не належить до повноважень органів прокуратури, направлені до інших відомств для вирішення. </w:t>
      </w:r>
    </w:p>
    <w:p w:rsidR="00FF6079" w:rsidRPr="004254D2" w:rsidRDefault="00FF6079" w:rsidP="00322DCC"/>
    <w:p w:rsidR="00FF6079" w:rsidRPr="004254D2" w:rsidRDefault="00FF6079">
      <w:pPr>
        <w:rPr>
          <w:rFonts w:ascii="Times New Roman" w:hAnsi="Times New Roman"/>
          <w:sz w:val="28"/>
          <w:szCs w:val="28"/>
        </w:rPr>
      </w:pPr>
    </w:p>
    <w:sectPr w:rsidR="00FF6079" w:rsidRPr="004254D2" w:rsidSect="003C7213">
      <w:pgSz w:w="11906" w:h="16838"/>
      <w:pgMar w:top="709"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527B6"/>
    <w:multiLevelType w:val="hybridMultilevel"/>
    <w:tmpl w:val="19AA0C9C"/>
    <w:lvl w:ilvl="0" w:tplc="98881ED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D1F"/>
    <w:rsid w:val="00116B01"/>
    <w:rsid w:val="0019303D"/>
    <w:rsid w:val="002E6BA1"/>
    <w:rsid w:val="003023B2"/>
    <w:rsid w:val="00310D1F"/>
    <w:rsid w:val="00322DCC"/>
    <w:rsid w:val="003744E1"/>
    <w:rsid w:val="003C7213"/>
    <w:rsid w:val="004038B0"/>
    <w:rsid w:val="004254D2"/>
    <w:rsid w:val="00437433"/>
    <w:rsid w:val="006A05DA"/>
    <w:rsid w:val="006D099D"/>
    <w:rsid w:val="00753064"/>
    <w:rsid w:val="007D79E2"/>
    <w:rsid w:val="00A20C89"/>
    <w:rsid w:val="00A81026"/>
    <w:rsid w:val="00AA250F"/>
    <w:rsid w:val="00D0586F"/>
    <w:rsid w:val="00F824C7"/>
    <w:rsid w:val="00FB5D83"/>
    <w:rsid w:val="00FC1BD5"/>
    <w:rsid w:val="00FF60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01"/>
    <w:pPr>
      <w:spacing w:after="200" w:line="276"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2DCC"/>
    <w:pPr>
      <w:spacing w:after="0" w:line="240" w:lineRule="auto"/>
      <w:ind w:left="720"/>
      <w:contextualSpacing/>
    </w:pPr>
    <w:rPr>
      <w:rFonts w:ascii="Times New Roman" w:hAnsi="Times New Roman"/>
      <w:sz w:val="24"/>
      <w:szCs w:val="24"/>
      <w:lang w:val="ru-RU" w:eastAsia="ru-RU"/>
    </w:rPr>
  </w:style>
  <w:style w:type="paragraph" w:styleId="NoSpacing">
    <w:name w:val="No Spacing"/>
    <w:uiPriority w:val="99"/>
    <w:qFormat/>
    <w:rsid w:val="004254D2"/>
    <w:rPr>
      <w:lang w:val="uk-UA" w:eastAsia="en-US"/>
    </w:rPr>
  </w:style>
  <w:style w:type="character" w:customStyle="1" w:styleId="rvts0">
    <w:name w:val="rvts0"/>
    <w:basedOn w:val="DefaultParagraphFont"/>
    <w:uiPriority w:val="99"/>
    <w:rsid w:val="00A8102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3</Pages>
  <Words>877</Words>
  <Characters>5000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BELOUSOV</dc:creator>
  <cp:keywords/>
  <dc:description/>
  <cp:lastModifiedBy>work1</cp:lastModifiedBy>
  <cp:revision>6</cp:revision>
  <cp:lastPrinted>2019-12-18T10:14:00Z</cp:lastPrinted>
  <dcterms:created xsi:type="dcterms:W3CDTF">2019-12-13T11:01:00Z</dcterms:created>
  <dcterms:modified xsi:type="dcterms:W3CDTF">2019-12-18T10:20:00Z</dcterms:modified>
</cp:coreProperties>
</file>